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B1" w:rsidRPr="0091781A" w:rsidRDefault="008F3EC2" w:rsidP="008F3EC2">
      <w:pPr>
        <w:spacing w:after="0" w:line="240" w:lineRule="auto"/>
        <w:ind w:firstLine="708"/>
        <w:rPr>
          <w:b/>
          <w:bCs/>
          <w:i/>
          <w:iCs/>
          <w:color w:val="C00000"/>
          <w:sz w:val="24"/>
          <w:szCs w:val="24"/>
        </w:rPr>
      </w:pPr>
      <w:proofErr w:type="spellStart"/>
      <w:r w:rsidRPr="0091781A">
        <w:rPr>
          <w:b/>
          <w:bCs/>
          <w:i/>
          <w:iCs/>
          <w:color w:val="C00000"/>
          <w:sz w:val="24"/>
          <w:szCs w:val="24"/>
        </w:rPr>
        <w:t>Mevlid</w:t>
      </w:r>
      <w:proofErr w:type="spellEnd"/>
      <w:r w:rsidRPr="0091781A">
        <w:rPr>
          <w:b/>
          <w:bCs/>
          <w:i/>
          <w:iCs/>
          <w:color w:val="C00000"/>
          <w:sz w:val="24"/>
          <w:szCs w:val="24"/>
        </w:rPr>
        <w:t>-Nebi</w:t>
      </w:r>
      <w:r w:rsidRPr="0091781A">
        <w:rPr>
          <w:b/>
          <w:bCs/>
          <w:color w:val="C00000"/>
          <w:sz w:val="24"/>
          <w:szCs w:val="24"/>
        </w:rPr>
        <w:t xml:space="preserve"> </w:t>
      </w:r>
      <w:r w:rsidR="003A45EB" w:rsidRPr="0091781A">
        <w:rPr>
          <w:b/>
          <w:bCs/>
          <w:i/>
          <w:iCs/>
          <w:color w:val="C00000"/>
          <w:sz w:val="24"/>
          <w:szCs w:val="24"/>
        </w:rPr>
        <w:t>Hakkında…</w:t>
      </w:r>
    </w:p>
    <w:p w:rsidR="008F3EC2" w:rsidRPr="008F3EC2" w:rsidRDefault="008F3EC2" w:rsidP="008F3EC2">
      <w:pPr>
        <w:spacing w:after="0" w:line="240" w:lineRule="auto"/>
        <w:ind w:firstLine="708"/>
        <w:rPr>
          <w:b/>
          <w:bCs/>
          <w:i/>
          <w:iCs/>
          <w:color w:val="C00000"/>
          <w:sz w:val="24"/>
          <w:szCs w:val="24"/>
        </w:rPr>
      </w:pPr>
      <w:bookmarkStart w:id="0" w:name="_GoBack"/>
      <w:bookmarkEnd w:id="0"/>
    </w:p>
    <w:p w:rsidR="00860F85" w:rsidRPr="00242831" w:rsidRDefault="00583747" w:rsidP="00CC04BD">
      <w:pPr>
        <w:spacing w:after="0" w:line="240" w:lineRule="auto"/>
        <w:ind w:firstLine="708"/>
        <w:jc w:val="both"/>
        <w:rPr>
          <w:sz w:val="24"/>
          <w:szCs w:val="24"/>
        </w:rPr>
      </w:pPr>
      <w:proofErr w:type="spellStart"/>
      <w:r>
        <w:rPr>
          <w:i/>
          <w:iCs/>
          <w:sz w:val="24"/>
          <w:szCs w:val="24"/>
        </w:rPr>
        <w:t>Mevlidi’n</w:t>
      </w:r>
      <w:proofErr w:type="spellEnd"/>
      <w:r>
        <w:rPr>
          <w:i/>
          <w:iCs/>
          <w:sz w:val="24"/>
          <w:szCs w:val="24"/>
        </w:rPr>
        <w:t>-Nebi</w:t>
      </w:r>
      <w:r w:rsidRPr="00242831">
        <w:rPr>
          <w:sz w:val="24"/>
          <w:szCs w:val="24"/>
        </w:rPr>
        <w:t xml:space="preserve"> </w:t>
      </w:r>
      <w:r w:rsidRPr="00583747">
        <w:rPr>
          <w:sz w:val="24"/>
          <w:szCs w:val="24"/>
        </w:rPr>
        <w:t>tamlaması</w:t>
      </w:r>
      <w:r w:rsidRPr="00583747">
        <w:rPr>
          <w:i/>
          <w:iCs/>
          <w:sz w:val="24"/>
          <w:szCs w:val="24"/>
        </w:rPr>
        <w:t xml:space="preserve"> </w:t>
      </w:r>
      <w:r>
        <w:rPr>
          <w:i/>
          <w:iCs/>
          <w:sz w:val="24"/>
          <w:szCs w:val="24"/>
        </w:rPr>
        <w:t>d</w:t>
      </w:r>
      <w:r w:rsidRPr="00242831">
        <w:rPr>
          <w:i/>
          <w:iCs/>
          <w:sz w:val="24"/>
          <w:szCs w:val="24"/>
        </w:rPr>
        <w:t xml:space="preserve">oğum, doğum yeri ve zamanı </w:t>
      </w:r>
      <w:r w:rsidRPr="00242831">
        <w:rPr>
          <w:sz w:val="24"/>
          <w:szCs w:val="24"/>
        </w:rPr>
        <w:t xml:space="preserve">anlamlarına gelen </w:t>
      </w:r>
      <w:proofErr w:type="spellStart"/>
      <w:r w:rsidRPr="00CC6B2D">
        <w:rPr>
          <w:i/>
          <w:iCs/>
          <w:sz w:val="24"/>
          <w:szCs w:val="24"/>
        </w:rPr>
        <w:t>mevlid</w:t>
      </w:r>
      <w:proofErr w:type="spellEnd"/>
      <w:r>
        <w:rPr>
          <w:i/>
          <w:iCs/>
          <w:sz w:val="24"/>
          <w:szCs w:val="24"/>
        </w:rPr>
        <w:t xml:space="preserve"> </w:t>
      </w:r>
      <w:r>
        <w:rPr>
          <w:sz w:val="24"/>
          <w:szCs w:val="24"/>
        </w:rPr>
        <w:t xml:space="preserve">kelimesi ile </w:t>
      </w:r>
      <w:r w:rsidRPr="00E23E72">
        <w:rPr>
          <w:i/>
          <w:iCs/>
          <w:sz w:val="24"/>
          <w:szCs w:val="24"/>
        </w:rPr>
        <w:t>haber getiren</w:t>
      </w:r>
      <w:r>
        <w:rPr>
          <w:sz w:val="24"/>
          <w:szCs w:val="24"/>
        </w:rPr>
        <w:t xml:space="preserve"> anlamına gelen </w:t>
      </w:r>
      <w:r>
        <w:rPr>
          <w:i/>
          <w:iCs/>
          <w:sz w:val="24"/>
          <w:szCs w:val="24"/>
        </w:rPr>
        <w:t xml:space="preserve">nebi </w:t>
      </w:r>
      <w:r w:rsidRPr="00E23E72">
        <w:rPr>
          <w:sz w:val="24"/>
          <w:szCs w:val="24"/>
        </w:rPr>
        <w:t>kelime</w:t>
      </w:r>
      <w:r w:rsidR="0094707E">
        <w:rPr>
          <w:sz w:val="24"/>
          <w:szCs w:val="24"/>
        </w:rPr>
        <w:t>s</w:t>
      </w:r>
      <w:r w:rsidRPr="00E23E72">
        <w:rPr>
          <w:sz w:val="24"/>
          <w:szCs w:val="24"/>
        </w:rPr>
        <w:t>i</w:t>
      </w:r>
      <w:r>
        <w:rPr>
          <w:sz w:val="24"/>
          <w:szCs w:val="24"/>
        </w:rPr>
        <w:t xml:space="preserve">nin oluşturduğu </w:t>
      </w:r>
      <w:r w:rsidR="0094707E">
        <w:rPr>
          <w:sz w:val="24"/>
          <w:szCs w:val="24"/>
        </w:rPr>
        <w:t xml:space="preserve">bir </w:t>
      </w:r>
      <w:r>
        <w:rPr>
          <w:sz w:val="24"/>
          <w:szCs w:val="24"/>
        </w:rPr>
        <w:t>tamlama ol</w:t>
      </w:r>
      <w:r w:rsidR="00151AD7">
        <w:rPr>
          <w:sz w:val="24"/>
          <w:szCs w:val="24"/>
        </w:rPr>
        <w:t>up,</w:t>
      </w:r>
      <w:r w:rsidR="00151AD7" w:rsidRPr="00151AD7">
        <w:rPr>
          <w:sz w:val="24"/>
          <w:szCs w:val="24"/>
        </w:rPr>
        <w:t xml:space="preserve"> </w:t>
      </w:r>
      <w:r w:rsidR="00151AD7" w:rsidRPr="00242831">
        <w:rPr>
          <w:sz w:val="24"/>
          <w:szCs w:val="24"/>
        </w:rPr>
        <w:t xml:space="preserve">Hz Peygamber’in (sas) </w:t>
      </w:r>
      <w:r w:rsidR="0094707E">
        <w:rPr>
          <w:sz w:val="24"/>
          <w:szCs w:val="24"/>
        </w:rPr>
        <w:t xml:space="preserve">doğumu ile </w:t>
      </w:r>
      <w:r w:rsidR="00151AD7" w:rsidRPr="00242831">
        <w:rPr>
          <w:sz w:val="24"/>
          <w:szCs w:val="24"/>
        </w:rPr>
        <w:t>doğum yı</w:t>
      </w:r>
      <w:r w:rsidR="0094707E">
        <w:rPr>
          <w:sz w:val="24"/>
          <w:szCs w:val="24"/>
        </w:rPr>
        <w:t>ldönümünde yapılan etkinliklere</w:t>
      </w:r>
      <w:r w:rsidR="00151AD7" w:rsidRPr="00242831">
        <w:rPr>
          <w:sz w:val="24"/>
          <w:szCs w:val="24"/>
        </w:rPr>
        <w:t xml:space="preserve"> ve bu etkinliklerde</w:t>
      </w:r>
      <w:r w:rsidR="00151AD7">
        <w:rPr>
          <w:sz w:val="24"/>
          <w:szCs w:val="24"/>
        </w:rPr>
        <w:t xml:space="preserve"> okunan eserlere</w:t>
      </w:r>
      <w:r w:rsidR="00151AD7" w:rsidRPr="00242831">
        <w:rPr>
          <w:sz w:val="24"/>
          <w:szCs w:val="24"/>
        </w:rPr>
        <w:t xml:space="preserve"> ad</w:t>
      </w:r>
      <w:r w:rsidR="00151AD7">
        <w:rPr>
          <w:sz w:val="24"/>
          <w:szCs w:val="24"/>
        </w:rPr>
        <w:t xml:space="preserve"> olmuştu</w:t>
      </w:r>
      <w:r w:rsidR="00151AD7" w:rsidRPr="00242831">
        <w:rPr>
          <w:sz w:val="24"/>
          <w:szCs w:val="24"/>
        </w:rPr>
        <w:t>r.</w:t>
      </w:r>
      <w:r w:rsidR="00151AD7">
        <w:rPr>
          <w:rStyle w:val="DipnotBavurusu"/>
          <w:sz w:val="24"/>
          <w:szCs w:val="24"/>
        </w:rPr>
        <w:footnoteReference w:id="1"/>
      </w:r>
      <w:r w:rsidR="00151AD7">
        <w:rPr>
          <w:sz w:val="24"/>
          <w:szCs w:val="24"/>
        </w:rPr>
        <w:t xml:space="preserve"> </w:t>
      </w:r>
      <w:r w:rsidR="00860F85" w:rsidRPr="00242831">
        <w:rPr>
          <w:sz w:val="24"/>
          <w:szCs w:val="24"/>
        </w:rPr>
        <w:t xml:space="preserve">Hz Peygamber’in (sas) doğum yıldönümünde yapılan etkinlikler sebebiyle bu geceye </w:t>
      </w:r>
      <w:proofErr w:type="spellStart"/>
      <w:r w:rsidR="00860F85" w:rsidRPr="00CC6B2D">
        <w:rPr>
          <w:i/>
          <w:iCs/>
          <w:sz w:val="24"/>
          <w:szCs w:val="24"/>
        </w:rPr>
        <w:t>Mevlid</w:t>
      </w:r>
      <w:proofErr w:type="spellEnd"/>
      <w:r w:rsidR="00860F85" w:rsidRPr="00CC6B2D">
        <w:rPr>
          <w:i/>
          <w:iCs/>
          <w:sz w:val="24"/>
          <w:szCs w:val="24"/>
        </w:rPr>
        <w:t xml:space="preserve"> Kandili</w:t>
      </w:r>
      <w:r w:rsidR="00860F85" w:rsidRPr="00242831">
        <w:rPr>
          <w:sz w:val="24"/>
          <w:szCs w:val="24"/>
        </w:rPr>
        <w:t xml:space="preserve"> den</w:t>
      </w:r>
      <w:r w:rsidR="00151AD7">
        <w:rPr>
          <w:sz w:val="24"/>
          <w:szCs w:val="24"/>
        </w:rPr>
        <w:t>mişt</w:t>
      </w:r>
      <w:r w:rsidR="00860F85" w:rsidRPr="00242831">
        <w:rPr>
          <w:sz w:val="24"/>
          <w:szCs w:val="24"/>
        </w:rPr>
        <w:t xml:space="preserve">ir. </w:t>
      </w:r>
    </w:p>
    <w:p w:rsidR="002C3E2C" w:rsidRPr="00242831" w:rsidRDefault="002C3E2C" w:rsidP="002C3E2C">
      <w:pPr>
        <w:spacing w:after="0" w:line="240" w:lineRule="auto"/>
        <w:jc w:val="both"/>
        <w:rPr>
          <w:rFonts w:ascii="Trebuchet MS" w:hAnsi="Trebuchet MS"/>
          <w:sz w:val="10"/>
          <w:szCs w:val="10"/>
          <w:shd w:val="clear" w:color="auto" w:fill="FEFEF6"/>
        </w:rPr>
      </w:pPr>
    </w:p>
    <w:p w:rsidR="00A85263" w:rsidRDefault="00EB1C92" w:rsidP="00147281">
      <w:pPr>
        <w:spacing w:after="0" w:line="240" w:lineRule="auto"/>
        <w:ind w:firstLine="708"/>
        <w:jc w:val="both"/>
        <w:rPr>
          <w:sz w:val="24"/>
          <w:szCs w:val="24"/>
        </w:rPr>
      </w:pPr>
      <w:r>
        <w:rPr>
          <w:sz w:val="24"/>
          <w:szCs w:val="24"/>
        </w:rPr>
        <w:t>Hz Peygamber’in (sas) doğumu</w:t>
      </w:r>
      <w:r w:rsidR="00CC04BD">
        <w:rPr>
          <w:sz w:val="24"/>
          <w:szCs w:val="24"/>
        </w:rPr>
        <w:t>,</w:t>
      </w:r>
      <w:r w:rsidR="003B7B16">
        <w:rPr>
          <w:sz w:val="24"/>
          <w:szCs w:val="24"/>
        </w:rPr>
        <w:t xml:space="preserve"> </w:t>
      </w:r>
      <w:r w:rsidR="002C4671" w:rsidRPr="002C4671">
        <w:rPr>
          <w:i/>
          <w:iCs/>
          <w:sz w:val="24"/>
          <w:szCs w:val="24"/>
        </w:rPr>
        <w:t xml:space="preserve">Fil </w:t>
      </w:r>
      <w:proofErr w:type="spellStart"/>
      <w:r w:rsidR="00151AD7">
        <w:rPr>
          <w:i/>
          <w:iCs/>
          <w:sz w:val="24"/>
          <w:szCs w:val="24"/>
        </w:rPr>
        <w:t>Olayı’</w:t>
      </w:r>
      <w:r w:rsidR="002C4671" w:rsidRPr="002C4671">
        <w:rPr>
          <w:i/>
          <w:iCs/>
          <w:sz w:val="24"/>
          <w:szCs w:val="24"/>
        </w:rPr>
        <w:t>nın</w:t>
      </w:r>
      <w:proofErr w:type="spellEnd"/>
      <w:r w:rsidR="002C4671" w:rsidRPr="00C73386">
        <w:rPr>
          <w:sz w:val="24"/>
          <w:szCs w:val="24"/>
        </w:rPr>
        <w:t xml:space="preserve"> meydana geldiği yılın </w:t>
      </w:r>
      <w:proofErr w:type="spellStart"/>
      <w:r w:rsidR="002C4671" w:rsidRPr="002C4671">
        <w:rPr>
          <w:i/>
          <w:iCs/>
          <w:sz w:val="24"/>
          <w:szCs w:val="24"/>
        </w:rPr>
        <w:t>Rabiu’l</w:t>
      </w:r>
      <w:proofErr w:type="spellEnd"/>
      <w:r w:rsidR="002C4671" w:rsidRPr="002C4671">
        <w:rPr>
          <w:i/>
          <w:iCs/>
          <w:sz w:val="24"/>
          <w:szCs w:val="24"/>
        </w:rPr>
        <w:t>-evvel</w:t>
      </w:r>
      <w:r w:rsidR="002C4671" w:rsidRPr="00C73386">
        <w:rPr>
          <w:sz w:val="24"/>
          <w:szCs w:val="24"/>
        </w:rPr>
        <w:t xml:space="preserve"> ayının </w:t>
      </w:r>
      <w:r w:rsidR="002C4671" w:rsidRPr="002C4671">
        <w:rPr>
          <w:i/>
          <w:iCs/>
          <w:sz w:val="24"/>
          <w:szCs w:val="24"/>
        </w:rPr>
        <w:t>on ikinci</w:t>
      </w:r>
      <w:r w:rsidR="002C4671" w:rsidRPr="00C73386">
        <w:rPr>
          <w:i/>
          <w:iCs/>
          <w:sz w:val="24"/>
          <w:szCs w:val="24"/>
        </w:rPr>
        <w:t xml:space="preserve"> </w:t>
      </w:r>
      <w:r w:rsidR="002C4671" w:rsidRPr="002C4671">
        <w:rPr>
          <w:i/>
          <w:iCs/>
          <w:sz w:val="24"/>
          <w:szCs w:val="24"/>
        </w:rPr>
        <w:t>Pazartesi</w:t>
      </w:r>
      <w:r w:rsidR="002C4671" w:rsidRPr="00C73386">
        <w:rPr>
          <w:b/>
          <w:bCs/>
          <w:i/>
          <w:iCs/>
          <w:sz w:val="24"/>
          <w:szCs w:val="24"/>
        </w:rPr>
        <w:t xml:space="preserve"> </w:t>
      </w:r>
      <w:r w:rsidR="002C4671" w:rsidRPr="00C73386">
        <w:rPr>
          <w:sz w:val="24"/>
          <w:szCs w:val="24"/>
        </w:rPr>
        <w:t>günü,</w:t>
      </w:r>
      <w:r w:rsidR="002C4671">
        <w:rPr>
          <w:rStyle w:val="DipnotBavurusu"/>
          <w:sz w:val="24"/>
          <w:szCs w:val="24"/>
        </w:rPr>
        <w:footnoteReference w:id="2"/>
      </w:r>
      <w:r w:rsidR="002C4671" w:rsidRPr="00C73386">
        <w:rPr>
          <w:sz w:val="24"/>
          <w:szCs w:val="24"/>
        </w:rPr>
        <w:t xml:space="preserve"> sabaha karşı</w:t>
      </w:r>
      <w:r w:rsidR="003B7B16">
        <w:rPr>
          <w:sz w:val="24"/>
          <w:szCs w:val="24"/>
        </w:rPr>
        <w:t xml:space="preserve"> meydana gelmiştir. O vakit</w:t>
      </w:r>
      <w:r w:rsidR="002C4671" w:rsidRPr="00C73386">
        <w:rPr>
          <w:sz w:val="24"/>
          <w:szCs w:val="24"/>
        </w:rPr>
        <w:t xml:space="preserve"> âlem başka bir âlem</w:t>
      </w:r>
      <w:r w:rsidR="00630BDF">
        <w:rPr>
          <w:sz w:val="24"/>
          <w:szCs w:val="24"/>
        </w:rPr>
        <w:t xml:space="preserve"> ol</w:t>
      </w:r>
      <w:r w:rsidR="00A04305">
        <w:rPr>
          <w:sz w:val="24"/>
          <w:szCs w:val="24"/>
        </w:rPr>
        <w:t>muş, c</w:t>
      </w:r>
      <w:r w:rsidR="002C4671">
        <w:rPr>
          <w:sz w:val="24"/>
          <w:szCs w:val="24"/>
        </w:rPr>
        <w:t>ihan</w:t>
      </w:r>
      <w:r w:rsidR="002C4671" w:rsidRPr="00C73386">
        <w:rPr>
          <w:sz w:val="24"/>
          <w:szCs w:val="24"/>
        </w:rPr>
        <w:t xml:space="preserve"> nur ile </w:t>
      </w:r>
      <w:r w:rsidR="00630BDF">
        <w:rPr>
          <w:sz w:val="24"/>
          <w:szCs w:val="24"/>
        </w:rPr>
        <w:t>dol</w:t>
      </w:r>
      <w:r w:rsidR="00147281">
        <w:rPr>
          <w:sz w:val="24"/>
          <w:szCs w:val="24"/>
        </w:rPr>
        <w:t>muştu. K</w:t>
      </w:r>
      <w:r w:rsidR="002C4671" w:rsidRPr="00C73386">
        <w:rPr>
          <w:sz w:val="24"/>
          <w:szCs w:val="24"/>
        </w:rPr>
        <w:t xml:space="preserve">âinatın </w:t>
      </w:r>
      <w:r w:rsidR="003B7B16">
        <w:rPr>
          <w:sz w:val="24"/>
          <w:szCs w:val="24"/>
        </w:rPr>
        <w:t>öte</w:t>
      </w:r>
      <w:r w:rsidR="002C4671" w:rsidRPr="00C73386">
        <w:rPr>
          <w:sz w:val="24"/>
          <w:szCs w:val="24"/>
        </w:rPr>
        <w:t>den beri özlemini duyduğu</w:t>
      </w:r>
      <w:r w:rsidR="00A04305" w:rsidRPr="00A04305">
        <w:rPr>
          <w:sz w:val="24"/>
          <w:szCs w:val="24"/>
        </w:rPr>
        <w:t xml:space="preserve"> </w:t>
      </w:r>
      <w:proofErr w:type="spellStart"/>
      <w:r w:rsidR="002C4671" w:rsidRPr="00C73386">
        <w:rPr>
          <w:sz w:val="24"/>
          <w:szCs w:val="24"/>
        </w:rPr>
        <w:t>fahr</w:t>
      </w:r>
      <w:proofErr w:type="spellEnd"/>
      <w:r w:rsidR="002C4671" w:rsidRPr="00C73386">
        <w:rPr>
          <w:sz w:val="24"/>
          <w:szCs w:val="24"/>
        </w:rPr>
        <w:t>-i kâinat</w:t>
      </w:r>
      <w:r w:rsidR="00CC04BD">
        <w:rPr>
          <w:sz w:val="24"/>
          <w:szCs w:val="24"/>
        </w:rPr>
        <w:t xml:space="preserve"> efendimiz</w:t>
      </w:r>
      <w:r w:rsidR="002C4671" w:rsidRPr="00C73386">
        <w:rPr>
          <w:sz w:val="24"/>
          <w:szCs w:val="24"/>
        </w:rPr>
        <w:t xml:space="preserve"> Hz Muhammed Mustafa (sas) dünyaya gel</w:t>
      </w:r>
      <w:r w:rsidR="00630BDF">
        <w:rPr>
          <w:sz w:val="24"/>
          <w:szCs w:val="24"/>
        </w:rPr>
        <w:t>mişt</w:t>
      </w:r>
      <w:r w:rsidR="002C4671" w:rsidRPr="00C73386">
        <w:rPr>
          <w:sz w:val="24"/>
          <w:szCs w:val="24"/>
        </w:rPr>
        <w:t>i.</w:t>
      </w:r>
      <w:r w:rsidR="000E5921">
        <w:rPr>
          <w:sz w:val="24"/>
          <w:szCs w:val="24"/>
        </w:rPr>
        <w:t xml:space="preserve"> </w:t>
      </w:r>
      <w:r w:rsidR="002C4671" w:rsidRPr="00C73386">
        <w:rPr>
          <w:sz w:val="24"/>
          <w:szCs w:val="24"/>
        </w:rPr>
        <w:t xml:space="preserve">Hz Peygamber’in (sas) doğumu </w:t>
      </w:r>
      <w:r w:rsidR="002C4671" w:rsidRPr="00C56904">
        <w:rPr>
          <w:i/>
          <w:iCs/>
          <w:sz w:val="24"/>
          <w:szCs w:val="24"/>
        </w:rPr>
        <w:t>Miladi 20 Nisan 571</w:t>
      </w:r>
      <w:r w:rsidR="002C4671" w:rsidRPr="00C56904">
        <w:rPr>
          <w:sz w:val="24"/>
          <w:szCs w:val="24"/>
        </w:rPr>
        <w:t xml:space="preserve"> </w:t>
      </w:r>
      <w:r w:rsidR="002C4671" w:rsidRPr="00C73386">
        <w:rPr>
          <w:sz w:val="24"/>
          <w:szCs w:val="24"/>
        </w:rPr>
        <w:t xml:space="preserve">yılına rastlamaktadır. </w:t>
      </w:r>
    </w:p>
    <w:p w:rsidR="00A85263" w:rsidRPr="00A85263" w:rsidRDefault="00A85263" w:rsidP="00630BDF">
      <w:pPr>
        <w:spacing w:after="0" w:line="240" w:lineRule="auto"/>
        <w:ind w:firstLine="708"/>
        <w:jc w:val="both"/>
        <w:rPr>
          <w:sz w:val="10"/>
          <w:szCs w:val="10"/>
        </w:rPr>
      </w:pPr>
    </w:p>
    <w:p w:rsidR="00F24501" w:rsidRDefault="00F24501" w:rsidP="00CC04BD">
      <w:pPr>
        <w:spacing w:after="0" w:line="240" w:lineRule="auto"/>
        <w:ind w:firstLine="708"/>
        <w:jc w:val="both"/>
      </w:pPr>
      <w:r w:rsidRPr="00C73386">
        <w:rPr>
          <w:sz w:val="24"/>
          <w:szCs w:val="24"/>
        </w:rPr>
        <w:t xml:space="preserve">Bu </w:t>
      </w:r>
      <w:r>
        <w:rPr>
          <w:sz w:val="24"/>
          <w:szCs w:val="24"/>
        </w:rPr>
        <w:t>kutlu hadise</w:t>
      </w:r>
      <w:r w:rsidR="00CC04BD">
        <w:rPr>
          <w:sz w:val="24"/>
          <w:szCs w:val="24"/>
        </w:rPr>
        <w:t>nin gerçekleştiği yıl</w:t>
      </w:r>
      <w:r w:rsidRPr="00C73386">
        <w:rPr>
          <w:sz w:val="24"/>
          <w:szCs w:val="24"/>
        </w:rPr>
        <w:t xml:space="preserve"> şair </w:t>
      </w:r>
      <w:r>
        <w:rPr>
          <w:sz w:val="24"/>
          <w:szCs w:val="24"/>
        </w:rPr>
        <w:t xml:space="preserve">Veli Topaloğlu tarafından </w:t>
      </w:r>
      <w:r w:rsidRPr="00C73386">
        <w:rPr>
          <w:sz w:val="24"/>
          <w:szCs w:val="24"/>
        </w:rPr>
        <w:t xml:space="preserve">şöyle </w:t>
      </w:r>
      <w:r w:rsidR="00CC04BD">
        <w:rPr>
          <w:sz w:val="24"/>
          <w:szCs w:val="24"/>
        </w:rPr>
        <w:t>ifade</w:t>
      </w:r>
      <w:r w:rsidR="00A04305">
        <w:rPr>
          <w:sz w:val="24"/>
          <w:szCs w:val="24"/>
        </w:rPr>
        <w:t xml:space="preserve"> </w:t>
      </w:r>
      <w:r w:rsidR="00CC04BD">
        <w:rPr>
          <w:sz w:val="24"/>
          <w:szCs w:val="24"/>
        </w:rPr>
        <w:t>edil</w:t>
      </w:r>
      <w:r w:rsidR="00A04305">
        <w:rPr>
          <w:sz w:val="24"/>
          <w:szCs w:val="24"/>
        </w:rPr>
        <w:t>mişti</w:t>
      </w:r>
      <w:r w:rsidRPr="00C73386">
        <w:rPr>
          <w:sz w:val="24"/>
          <w:szCs w:val="24"/>
        </w:rPr>
        <w:t>r</w:t>
      </w:r>
      <w:r>
        <w:t>:</w:t>
      </w:r>
    </w:p>
    <w:p w:rsidR="00F24501" w:rsidRPr="00AD4ADF" w:rsidRDefault="00F24501" w:rsidP="00F24501">
      <w:pPr>
        <w:spacing w:after="0"/>
        <w:jc w:val="both"/>
        <w:rPr>
          <w:sz w:val="10"/>
          <w:szCs w:val="10"/>
        </w:rPr>
      </w:pPr>
    </w:p>
    <w:p w:rsidR="00F24501" w:rsidRPr="00B115DE" w:rsidRDefault="00F24501" w:rsidP="00F24501">
      <w:pPr>
        <w:spacing w:after="0" w:line="240" w:lineRule="auto"/>
        <w:jc w:val="both"/>
        <w:rPr>
          <w:i/>
          <w:iCs/>
          <w:sz w:val="24"/>
          <w:szCs w:val="24"/>
        </w:rPr>
      </w:pPr>
      <w:r w:rsidRPr="00B115DE">
        <w:rPr>
          <w:i/>
          <w:iCs/>
          <w:sz w:val="24"/>
          <w:szCs w:val="24"/>
        </w:rPr>
        <w:t xml:space="preserve">On ikinci gece, </w:t>
      </w:r>
      <w:proofErr w:type="spellStart"/>
      <w:r w:rsidRPr="00B115DE">
        <w:rPr>
          <w:i/>
          <w:iCs/>
          <w:sz w:val="24"/>
          <w:szCs w:val="24"/>
        </w:rPr>
        <w:t>Rabiu’l</w:t>
      </w:r>
      <w:proofErr w:type="spellEnd"/>
      <w:r w:rsidRPr="00B115DE">
        <w:rPr>
          <w:i/>
          <w:iCs/>
          <w:sz w:val="24"/>
          <w:szCs w:val="24"/>
        </w:rPr>
        <w:t>-evveldi,</w:t>
      </w:r>
    </w:p>
    <w:p w:rsidR="00F24501" w:rsidRPr="00B115DE" w:rsidRDefault="00F24501" w:rsidP="00F24501">
      <w:pPr>
        <w:spacing w:after="0" w:line="240" w:lineRule="auto"/>
        <w:jc w:val="both"/>
        <w:rPr>
          <w:i/>
          <w:iCs/>
          <w:sz w:val="24"/>
          <w:szCs w:val="24"/>
        </w:rPr>
      </w:pPr>
      <w:r w:rsidRPr="00B115DE">
        <w:rPr>
          <w:i/>
          <w:iCs/>
          <w:sz w:val="24"/>
          <w:szCs w:val="24"/>
        </w:rPr>
        <w:t>Yıl</w:t>
      </w:r>
      <w:r w:rsidR="00032628">
        <w:rPr>
          <w:i/>
          <w:iCs/>
          <w:sz w:val="24"/>
          <w:szCs w:val="24"/>
        </w:rPr>
        <w:t>;</w:t>
      </w:r>
      <w:r w:rsidRPr="00B115DE">
        <w:rPr>
          <w:i/>
          <w:iCs/>
          <w:sz w:val="24"/>
          <w:szCs w:val="24"/>
        </w:rPr>
        <w:t xml:space="preserve"> beş yüz yetmiş bir, zaman fetretti,</w:t>
      </w:r>
    </w:p>
    <w:p w:rsidR="00F24501" w:rsidRPr="00B115DE" w:rsidRDefault="00F24501" w:rsidP="00A04305">
      <w:pPr>
        <w:spacing w:after="0" w:line="240" w:lineRule="auto"/>
        <w:jc w:val="both"/>
        <w:rPr>
          <w:i/>
          <w:iCs/>
          <w:sz w:val="24"/>
          <w:szCs w:val="24"/>
        </w:rPr>
      </w:pPr>
      <w:proofErr w:type="spellStart"/>
      <w:r w:rsidRPr="00B115DE">
        <w:rPr>
          <w:i/>
          <w:iCs/>
          <w:sz w:val="24"/>
          <w:szCs w:val="24"/>
        </w:rPr>
        <w:t>Vil</w:t>
      </w:r>
      <w:r w:rsidR="00A04305" w:rsidRPr="00B115DE">
        <w:rPr>
          <w:i/>
          <w:iCs/>
          <w:sz w:val="24"/>
          <w:szCs w:val="24"/>
        </w:rPr>
        <w:t>â</w:t>
      </w:r>
      <w:r w:rsidRPr="00B115DE">
        <w:rPr>
          <w:i/>
          <w:iCs/>
          <w:sz w:val="24"/>
          <w:szCs w:val="24"/>
        </w:rPr>
        <w:t>detin</w:t>
      </w:r>
      <w:proofErr w:type="spellEnd"/>
      <w:r w:rsidRPr="00B115DE">
        <w:rPr>
          <w:i/>
          <w:iCs/>
          <w:sz w:val="24"/>
          <w:szCs w:val="24"/>
        </w:rPr>
        <w:t xml:space="preserve"> kâinatı titretti,</w:t>
      </w:r>
    </w:p>
    <w:p w:rsidR="00F24501" w:rsidRPr="00B115DE" w:rsidRDefault="00F24501" w:rsidP="00F24501">
      <w:pPr>
        <w:spacing w:after="0" w:line="240" w:lineRule="auto"/>
        <w:jc w:val="both"/>
        <w:rPr>
          <w:sz w:val="20"/>
          <w:szCs w:val="20"/>
        </w:rPr>
      </w:pPr>
      <w:proofErr w:type="spellStart"/>
      <w:r w:rsidRPr="00B115DE">
        <w:rPr>
          <w:i/>
          <w:iCs/>
          <w:sz w:val="24"/>
          <w:szCs w:val="24"/>
        </w:rPr>
        <w:t>Çün</w:t>
      </w:r>
      <w:proofErr w:type="spellEnd"/>
      <w:r w:rsidRPr="00B115DE">
        <w:rPr>
          <w:i/>
          <w:iCs/>
          <w:sz w:val="24"/>
          <w:szCs w:val="24"/>
        </w:rPr>
        <w:t xml:space="preserve"> Habib-i Kibriya’sın efendim.</w:t>
      </w:r>
    </w:p>
    <w:p w:rsidR="00F24501" w:rsidRPr="00B115DE" w:rsidRDefault="00F24501" w:rsidP="00F24501">
      <w:pPr>
        <w:spacing w:after="0"/>
        <w:jc w:val="both"/>
        <w:rPr>
          <w:b/>
          <w:bCs/>
          <w:sz w:val="10"/>
          <w:szCs w:val="10"/>
        </w:rPr>
      </w:pPr>
    </w:p>
    <w:p w:rsidR="00C87228" w:rsidRDefault="00147281" w:rsidP="003D5C7D">
      <w:pPr>
        <w:autoSpaceDE w:val="0"/>
        <w:autoSpaceDN w:val="0"/>
        <w:adjustRightInd w:val="0"/>
        <w:spacing w:after="0" w:line="240" w:lineRule="auto"/>
        <w:ind w:firstLine="708"/>
        <w:jc w:val="both"/>
        <w:rPr>
          <w:rFonts w:cs="Traditional Arabic"/>
        </w:rPr>
      </w:pPr>
      <w:r>
        <w:rPr>
          <w:rFonts w:cs="Traditional Arabic"/>
          <w:sz w:val="24"/>
          <w:szCs w:val="24"/>
        </w:rPr>
        <w:t xml:space="preserve">Ebu </w:t>
      </w:r>
      <w:proofErr w:type="spellStart"/>
      <w:r>
        <w:rPr>
          <w:rFonts w:cs="Traditional Arabic"/>
          <w:sz w:val="24"/>
          <w:szCs w:val="24"/>
        </w:rPr>
        <w:t>Umame</w:t>
      </w:r>
      <w:proofErr w:type="spellEnd"/>
      <w:r w:rsidR="00C87228" w:rsidRPr="00C87228">
        <w:rPr>
          <w:rFonts w:cs="Traditional Arabic"/>
          <w:sz w:val="24"/>
          <w:szCs w:val="24"/>
        </w:rPr>
        <w:t xml:space="preserve"> (ra)</w:t>
      </w:r>
      <w:r w:rsidR="003D5C7D">
        <w:rPr>
          <w:rFonts w:cs="Traditional Arabic"/>
          <w:sz w:val="24"/>
          <w:szCs w:val="24"/>
        </w:rPr>
        <w:t>,</w:t>
      </w:r>
      <w:r w:rsidR="00C87228" w:rsidRPr="00C87228">
        <w:rPr>
          <w:rFonts w:cs="Traditional Arabic"/>
          <w:sz w:val="24"/>
          <w:szCs w:val="24"/>
        </w:rPr>
        <w:t xml:space="preserve"> </w:t>
      </w:r>
      <w:r w:rsidR="00032628">
        <w:rPr>
          <w:rFonts w:cs="Traditional Arabic"/>
          <w:sz w:val="24"/>
          <w:szCs w:val="24"/>
        </w:rPr>
        <w:t>naklettiğ</w:t>
      </w:r>
      <w:r w:rsidR="00032628" w:rsidRPr="00C87228">
        <w:rPr>
          <w:rFonts w:cs="Traditional Arabic"/>
          <w:sz w:val="24"/>
          <w:szCs w:val="24"/>
        </w:rPr>
        <w:t xml:space="preserve">i </w:t>
      </w:r>
      <w:r w:rsidR="00032628">
        <w:rPr>
          <w:rFonts w:cs="Traditional Arabic"/>
          <w:sz w:val="24"/>
          <w:szCs w:val="24"/>
        </w:rPr>
        <w:t>hadis-i şerifte</w:t>
      </w:r>
      <w:r w:rsidR="003D5C7D" w:rsidRPr="003D5C7D">
        <w:rPr>
          <w:rFonts w:cs="Traditional Arabic"/>
          <w:i/>
          <w:iCs/>
          <w:sz w:val="24"/>
          <w:szCs w:val="24"/>
        </w:rPr>
        <w:t xml:space="preserve"> </w:t>
      </w:r>
      <w:r w:rsidR="003D5C7D">
        <w:rPr>
          <w:rFonts w:cs="Traditional Arabic"/>
          <w:sz w:val="24"/>
          <w:szCs w:val="24"/>
        </w:rPr>
        <w:t>Allah Rasulü’ne</w:t>
      </w:r>
      <w:r w:rsidR="00C87228" w:rsidRPr="00242831">
        <w:rPr>
          <w:rFonts w:cs="Traditional Arabic"/>
        </w:rPr>
        <w:t>:</w:t>
      </w:r>
      <w:r w:rsidR="00C87228">
        <w:rPr>
          <w:rFonts w:cs="Traditional Arabic"/>
        </w:rPr>
        <w:t xml:space="preserve"> </w:t>
      </w:r>
      <w:r w:rsidR="00B115DE" w:rsidRPr="00242831">
        <w:rPr>
          <w:rFonts w:cs="Traditional Arabic"/>
        </w:rPr>
        <w:t>“</w:t>
      </w:r>
      <w:r w:rsidR="000E5921">
        <w:rPr>
          <w:rFonts w:cs="Traditional Arabic"/>
          <w:i/>
          <w:iCs/>
          <w:sz w:val="24"/>
          <w:szCs w:val="24"/>
        </w:rPr>
        <w:t xml:space="preserve"> ‘Ey Allah’ın Nebisi! Senin d</w:t>
      </w:r>
      <w:r w:rsidR="003D5C7D">
        <w:rPr>
          <w:rFonts w:cs="Traditional Arabic"/>
          <w:i/>
          <w:iCs/>
          <w:sz w:val="24"/>
          <w:szCs w:val="24"/>
        </w:rPr>
        <w:t>uru</w:t>
      </w:r>
      <w:r w:rsidR="00B115DE" w:rsidRPr="00C87228">
        <w:rPr>
          <w:rFonts w:cs="Traditional Arabic"/>
          <w:i/>
          <w:iCs/>
          <w:sz w:val="24"/>
          <w:szCs w:val="24"/>
        </w:rPr>
        <w:t>munun başlangıcı nedir?’ diye sordum. Rasulullah (sas) bana,</w:t>
      </w:r>
    </w:p>
    <w:p w:rsidR="00C87228" w:rsidRPr="00FB0C0A" w:rsidRDefault="00C87228" w:rsidP="00C87228">
      <w:pPr>
        <w:autoSpaceDE w:val="0"/>
        <w:autoSpaceDN w:val="0"/>
        <w:adjustRightInd w:val="0"/>
        <w:spacing w:after="0" w:line="240" w:lineRule="auto"/>
        <w:jc w:val="both"/>
        <w:rPr>
          <w:rFonts w:cs="Traditional Arabic"/>
          <w:sz w:val="10"/>
          <w:szCs w:val="10"/>
        </w:rPr>
      </w:pPr>
    </w:p>
    <w:p w:rsidR="00C87228" w:rsidRPr="00242831" w:rsidRDefault="00C87228" w:rsidP="00B115DE">
      <w:pPr>
        <w:autoSpaceDE w:val="0"/>
        <w:autoSpaceDN w:val="0"/>
        <w:bidi/>
        <w:adjustRightInd w:val="0"/>
        <w:spacing w:after="0" w:line="240" w:lineRule="auto"/>
        <w:jc w:val="both"/>
        <w:rPr>
          <w:rFonts w:ascii="Traditional Arabic" w:hAnsi="Traditional Arabic" w:cs="Traditional Arabic"/>
          <w:b/>
          <w:bCs/>
          <w:sz w:val="28"/>
          <w:szCs w:val="28"/>
          <w:rtl/>
        </w:rPr>
      </w:pPr>
      <w:r w:rsidRPr="00242831">
        <w:rPr>
          <w:rFonts w:ascii="Traditional Arabic" w:hAnsi="Traditional Arabic" w:cs="Traditional Arabic"/>
          <w:b/>
          <w:bCs/>
          <w:sz w:val="24"/>
          <w:szCs w:val="24"/>
          <w:rtl/>
        </w:rPr>
        <w:t xml:space="preserve">- </w:t>
      </w:r>
      <w:r w:rsidRPr="00242831">
        <w:rPr>
          <w:rFonts w:ascii="Traditional Arabic" w:hAnsi="Traditional Arabic" w:cs="Traditional Arabic"/>
          <w:b/>
          <w:bCs/>
          <w:sz w:val="28"/>
          <w:szCs w:val="28"/>
          <w:rtl/>
        </w:rPr>
        <w:t>" دَعْوَةُ أَبِي إِبْرَاهِيمَ وَبُشْرَى عِيسَى، وَرَأَتْ أُمِّي أَنَّهُ يَخْرُجُ مِنْهَا نُورٌ أَضَاءَتْ مِنْهُ قُصُورُ الشَّامِ"</w:t>
      </w:r>
    </w:p>
    <w:p w:rsidR="00C87228" w:rsidRDefault="00C87228" w:rsidP="002C31E0">
      <w:pPr>
        <w:autoSpaceDE w:val="0"/>
        <w:autoSpaceDN w:val="0"/>
        <w:adjustRightInd w:val="0"/>
        <w:spacing w:after="0" w:line="240" w:lineRule="auto"/>
        <w:jc w:val="both"/>
        <w:rPr>
          <w:rFonts w:cs="Traditional Arabic"/>
          <w:sz w:val="20"/>
          <w:szCs w:val="20"/>
        </w:rPr>
      </w:pPr>
      <w:r w:rsidRPr="00C87228">
        <w:rPr>
          <w:rFonts w:cs="Traditional Arabic"/>
          <w:b/>
          <w:bCs/>
          <w:i/>
          <w:iCs/>
          <w:sz w:val="24"/>
          <w:szCs w:val="24"/>
        </w:rPr>
        <w:t xml:space="preserve"> ‘Ben atam İbrahim’in (as) duası, İsa’nın (as) müjdesiyim.</w:t>
      </w:r>
      <w:r w:rsidRPr="00C87228">
        <w:rPr>
          <w:rFonts w:cs="Traditional Arabic"/>
          <w:sz w:val="24"/>
          <w:szCs w:val="24"/>
        </w:rPr>
        <w:t xml:space="preserve"> </w:t>
      </w:r>
      <w:r w:rsidRPr="00C87228">
        <w:rPr>
          <w:rFonts w:cs="Traditional Arabic"/>
          <w:b/>
          <w:bCs/>
          <w:i/>
          <w:iCs/>
          <w:sz w:val="24"/>
          <w:szCs w:val="24"/>
        </w:rPr>
        <w:t>Annem kendinden çıkarak bir nurun Şam saraylarını aydınlattığını gördü</w:t>
      </w:r>
      <w:r w:rsidR="00032628">
        <w:rPr>
          <w:rFonts w:cs="Traditional Arabic"/>
          <w:b/>
          <w:bCs/>
          <w:i/>
          <w:iCs/>
        </w:rPr>
        <w:t>,</w:t>
      </w:r>
      <w:r w:rsidRPr="00242831">
        <w:rPr>
          <w:rFonts w:cs="Traditional Arabic"/>
          <w:b/>
          <w:bCs/>
          <w:i/>
          <w:iCs/>
        </w:rPr>
        <w:t>’</w:t>
      </w:r>
      <w:r w:rsidR="00032628">
        <w:rPr>
          <w:rFonts w:cs="Traditional Arabic"/>
          <w:b/>
          <w:bCs/>
          <w:i/>
          <w:iCs/>
        </w:rPr>
        <w:t xml:space="preserve"> </w:t>
      </w:r>
      <w:r w:rsidR="00032628" w:rsidRPr="00032628">
        <w:rPr>
          <w:rFonts w:cs="Traditional Arabic"/>
          <w:b/>
          <w:bCs/>
          <w:i/>
          <w:iCs/>
          <w:sz w:val="24"/>
          <w:szCs w:val="24"/>
        </w:rPr>
        <w:t>buyurdu</w:t>
      </w:r>
      <w:r w:rsidR="00032628">
        <w:rPr>
          <w:rFonts w:cs="Traditional Arabic"/>
          <w:b/>
          <w:bCs/>
          <w:i/>
          <w:iCs/>
        </w:rPr>
        <w:t>.</w:t>
      </w:r>
      <w:r w:rsidRPr="00242831">
        <w:rPr>
          <w:rFonts w:cs="Traditional Arabic"/>
          <w:sz w:val="20"/>
          <w:szCs w:val="20"/>
        </w:rPr>
        <w:t>”</w:t>
      </w:r>
      <w:r w:rsidRPr="00F321F0">
        <w:rPr>
          <w:rStyle w:val="DipnotBavurusu"/>
          <w:rFonts w:cs="Traditional Arabic"/>
        </w:rPr>
        <w:footnoteReference w:id="3"/>
      </w:r>
      <w:r w:rsidRPr="00242831">
        <w:rPr>
          <w:rFonts w:cs="Traditional Arabic"/>
          <w:sz w:val="20"/>
          <w:szCs w:val="20"/>
        </w:rPr>
        <w:t xml:space="preserve"> </w:t>
      </w:r>
    </w:p>
    <w:p w:rsidR="00B115DE" w:rsidRPr="00B115DE" w:rsidRDefault="00B115DE" w:rsidP="002C31E0">
      <w:pPr>
        <w:autoSpaceDE w:val="0"/>
        <w:autoSpaceDN w:val="0"/>
        <w:adjustRightInd w:val="0"/>
        <w:spacing w:after="0" w:line="240" w:lineRule="auto"/>
        <w:jc w:val="both"/>
        <w:rPr>
          <w:rFonts w:cs="Traditional Arabic"/>
          <w:sz w:val="10"/>
          <w:szCs w:val="10"/>
        </w:rPr>
      </w:pPr>
    </w:p>
    <w:p w:rsidR="00C87228" w:rsidRDefault="00032628" w:rsidP="005E6288">
      <w:pPr>
        <w:autoSpaceDE w:val="0"/>
        <w:autoSpaceDN w:val="0"/>
        <w:adjustRightInd w:val="0"/>
        <w:spacing w:after="0" w:line="240" w:lineRule="auto"/>
        <w:ind w:firstLine="708"/>
        <w:jc w:val="both"/>
        <w:rPr>
          <w:rFonts w:cs="Traditional Arabic"/>
          <w:sz w:val="24"/>
          <w:szCs w:val="24"/>
        </w:rPr>
      </w:pPr>
      <w:r>
        <w:rPr>
          <w:rFonts w:cs="Traditional Arabic"/>
          <w:sz w:val="24"/>
          <w:szCs w:val="24"/>
        </w:rPr>
        <w:t>Hz Peygamber’in (sas) hadis-i şerifte ifade buyurduğu</w:t>
      </w:r>
      <w:r w:rsidR="005E6288">
        <w:rPr>
          <w:rFonts w:cs="Traditional Arabic"/>
          <w:sz w:val="24"/>
          <w:szCs w:val="24"/>
        </w:rPr>
        <w:t xml:space="preserve"> ve</w:t>
      </w:r>
      <w:r>
        <w:rPr>
          <w:rFonts w:cs="Traditional Arabic"/>
          <w:sz w:val="24"/>
          <w:szCs w:val="24"/>
        </w:rPr>
        <w:t xml:space="preserve"> </w:t>
      </w:r>
      <w:r w:rsidR="00C87228" w:rsidRPr="00C87228">
        <w:rPr>
          <w:rFonts w:cs="Traditional Arabic"/>
          <w:sz w:val="24"/>
          <w:szCs w:val="24"/>
        </w:rPr>
        <w:t xml:space="preserve">Hz İbrahim’in (as) </w:t>
      </w:r>
      <w:r w:rsidR="005E6288">
        <w:rPr>
          <w:rFonts w:cs="Traditional Arabic"/>
          <w:sz w:val="24"/>
          <w:szCs w:val="24"/>
        </w:rPr>
        <w:t>kendisi</w:t>
      </w:r>
      <w:r w:rsidR="00C87228" w:rsidRPr="00C87228">
        <w:rPr>
          <w:rFonts w:cs="Traditional Arabic"/>
          <w:sz w:val="24"/>
          <w:szCs w:val="24"/>
        </w:rPr>
        <w:t xml:space="preserve"> hakkında </w:t>
      </w:r>
      <w:r w:rsidR="005E6288">
        <w:rPr>
          <w:rFonts w:cs="Traditional Arabic"/>
          <w:sz w:val="24"/>
          <w:szCs w:val="24"/>
        </w:rPr>
        <w:t xml:space="preserve">yaptığı </w:t>
      </w:r>
      <w:r w:rsidR="00C87228" w:rsidRPr="00C87228">
        <w:rPr>
          <w:rFonts w:cs="Traditional Arabic"/>
          <w:sz w:val="24"/>
          <w:szCs w:val="24"/>
        </w:rPr>
        <w:t>Kur’an’da geçen duası şöyledir:</w:t>
      </w:r>
    </w:p>
    <w:p w:rsidR="00C87228" w:rsidRPr="00C87228" w:rsidRDefault="00C87228" w:rsidP="00C87228">
      <w:pPr>
        <w:autoSpaceDE w:val="0"/>
        <w:autoSpaceDN w:val="0"/>
        <w:adjustRightInd w:val="0"/>
        <w:spacing w:after="0" w:line="240" w:lineRule="auto"/>
        <w:ind w:firstLine="708"/>
        <w:jc w:val="both"/>
        <w:rPr>
          <w:rFonts w:cs="Traditional Arabic"/>
          <w:sz w:val="10"/>
          <w:szCs w:val="10"/>
        </w:rPr>
      </w:pPr>
    </w:p>
    <w:p w:rsidR="00C87228" w:rsidRPr="00F321F0" w:rsidRDefault="00C87228" w:rsidP="00C87228">
      <w:pPr>
        <w:autoSpaceDE w:val="0"/>
        <w:autoSpaceDN w:val="0"/>
        <w:bidi/>
        <w:adjustRightInd w:val="0"/>
        <w:spacing w:after="0" w:line="240" w:lineRule="auto"/>
        <w:jc w:val="both"/>
        <w:rPr>
          <w:rFonts w:ascii="Traditional Arabic" w:hAnsi="Traditional Arabic" w:cs="Traditional Arabic"/>
          <w:b/>
          <w:bCs/>
          <w:sz w:val="28"/>
          <w:szCs w:val="28"/>
          <w:rtl/>
        </w:rPr>
      </w:pPr>
      <w:r w:rsidRPr="00C87228">
        <w:rPr>
          <w:rFonts w:ascii="Traditional Arabic" w:hAnsi="Traditional Arabic" w:cs="Traditional Arabic" w:hint="cs"/>
          <w:b/>
          <w:bCs/>
          <w:sz w:val="28"/>
          <w:szCs w:val="28"/>
          <w:rtl/>
        </w:rPr>
        <w:lastRenderedPageBreak/>
        <w:t xml:space="preserve">* </w:t>
      </w:r>
      <w:r w:rsidRPr="00C87228">
        <w:rPr>
          <w:rFonts w:ascii="Traditional Arabic" w:hAnsi="Traditional Arabic" w:cs="Traditional Arabic"/>
          <w:b/>
          <w:bCs/>
          <w:sz w:val="28"/>
          <w:szCs w:val="28"/>
          <w:rtl/>
        </w:rPr>
        <w:t>رَبَّنَا وَابْعَثْ فِيهِمْ رَسُولًا مِنْهُمْ يَتْلُو عَلَيْهِمْ آيَاتِكَ وَيُعَلِّمُهُمُ الْكِتَابَ وَالْحِكْمَةَ وَيُزَكِّيهِمْ إِنَّكَ أَنْتَ الْعَزِيزُ الْحَكِيمُ</w:t>
      </w:r>
      <w:r w:rsidRPr="00F321F0">
        <w:rPr>
          <w:rFonts w:ascii="Traditional Arabic" w:hAnsi="Traditional Arabic" w:cs="Traditional Arabic" w:hint="cs"/>
          <w:b/>
          <w:bCs/>
          <w:sz w:val="20"/>
          <w:szCs w:val="20"/>
          <w:rtl/>
        </w:rPr>
        <w:t>.</w:t>
      </w:r>
      <w:r w:rsidRPr="00F321F0">
        <w:rPr>
          <w:rFonts w:ascii="Traditional Arabic" w:hAnsi="Traditional Arabic" w:cs="Traditional Arabic"/>
          <w:b/>
          <w:bCs/>
          <w:sz w:val="28"/>
          <w:szCs w:val="28"/>
          <w:rtl/>
        </w:rPr>
        <w:t xml:space="preserve"> </w:t>
      </w:r>
    </w:p>
    <w:p w:rsidR="00C87228" w:rsidRPr="00F321F0" w:rsidRDefault="00C87228" w:rsidP="00C87228">
      <w:pPr>
        <w:autoSpaceDE w:val="0"/>
        <w:autoSpaceDN w:val="0"/>
        <w:adjustRightInd w:val="0"/>
        <w:spacing w:after="0" w:line="240" w:lineRule="auto"/>
        <w:jc w:val="both"/>
        <w:rPr>
          <w:rFonts w:cs="Traditional Arabic"/>
          <w:sz w:val="18"/>
          <w:szCs w:val="18"/>
          <w:rtl/>
        </w:rPr>
      </w:pPr>
      <w:r w:rsidRPr="00F321F0">
        <w:rPr>
          <w:rFonts w:cs="Traditional Arabic"/>
          <w:sz w:val="20"/>
          <w:szCs w:val="20"/>
        </w:rPr>
        <w:t>“</w:t>
      </w:r>
      <w:r w:rsidRPr="00C87228">
        <w:rPr>
          <w:rFonts w:cs="Traditional Arabic"/>
          <w:b/>
          <w:bCs/>
          <w:i/>
          <w:iCs/>
          <w:sz w:val="24"/>
          <w:szCs w:val="24"/>
        </w:rPr>
        <w:t>Ey Rabbimiz! Onlara, içlerinden senin ayetlerini kendilerine okuyacak, onlara kitap ve hikmeti öğretecek, onları temizleyecek bir peygamber gönder. Çünkü üstün gelen, her şeyi yerli yerince yapan ancak sensin</w:t>
      </w:r>
      <w:r w:rsidRPr="00F321F0">
        <w:rPr>
          <w:rFonts w:cs="Traditional Arabic"/>
          <w:sz w:val="20"/>
          <w:szCs w:val="20"/>
        </w:rPr>
        <w:t>.”</w:t>
      </w:r>
      <w:r>
        <w:rPr>
          <w:rStyle w:val="DipnotBavurusu"/>
          <w:rFonts w:cs="Traditional Arabic"/>
          <w:sz w:val="20"/>
          <w:szCs w:val="20"/>
        </w:rPr>
        <w:footnoteReference w:id="4"/>
      </w:r>
      <w:r w:rsidRPr="00F321F0">
        <w:rPr>
          <w:rFonts w:cs="Traditional Arabic"/>
          <w:sz w:val="20"/>
          <w:szCs w:val="20"/>
        </w:rPr>
        <w:t xml:space="preserve"> </w:t>
      </w:r>
    </w:p>
    <w:p w:rsidR="00C87228" w:rsidRPr="00F321F0" w:rsidRDefault="00C87228" w:rsidP="00C87228">
      <w:pPr>
        <w:autoSpaceDE w:val="0"/>
        <w:autoSpaceDN w:val="0"/>
        <w:adjustRightInd w:val="0"/>
        <w:spacing w:after="0" w:line="240" w:lineRule="auto"/>
        <w:jc w:val="both"/>
        <w:rPr>
          <w:rFonts w:cs="Traditional Arabic"/>
          <w:sz w:val="10"/>
          <w:szCs w:val="10"/>
          <w:rtl/>
        </w:rPr>
      </w:pPr>
    </w:p>
    <w:p w:rsidR="00C87228" w:rsidRPr="00F24501" w:rsidRDefault="005E6288" w:rsidP="005E6288">
      <w:pPr>
        <w:spacing w:after="0" w:line="240" w:lineRule="auto"/>
        <w:ind w:firstLine="708"/>
        <w:jc w:val="both"/>
        <w:rPr>
          <w:rFonts w:cs="Traditional Arabic" w:hint="cs"/>
          <w:sz w:val="24"/>
          <w:szCs w:val="24"/>
          <w:rtl/>
        </w:rPr>
      </w:pPr>
      <w:r>
        <w:rPr>
          <w:rFonts w:cs="Traditional Arabic"/>
          <w:sz w:val="24"/>
          <w:szCs w:val="24"/>
        </w:rPr>
        <w:t xml:space="preserve">Yine hadiste geçen </w:t>
      </w:r>
      <w:r w:rsidR="00C87228" w:rsidRPr="00F24501">
        <w:rPr>
          <w:rFonts w:cs="Traditional Arabic"/>
          <w:sz w:val="24"/>
          <w:szCs w:val="24"/>
        </w:rPr>
        <w:t xml:space="preserve">Hz İsa’nın (as) </w:t>
      </w:r>
      <w:r w:rsidR="00130546">
        <w:rPr>
          <w:rFonts w:cs="Traditional Arabic"/>
          <w:sz w:val="24"/>
          <w:szCs w:val="24"/>
        </w:rPr>
        <w:t>Allah Rasulü</w:t>
      </w:r>
      <w:r w:rsidR="00C87228" w:rsidRPr="00F24501">
        <w:rPr>
          <w:rFonts w:cs="Traditional Arabic"/>
          <w:sz w:val="24"/>
          <w:szCs w:val="24"/>
        </w:rPr>
        <w:t xml:space="preserve"> (sas) ile ilgili Kur’an’da geçen müjdesi </w:t>
      </w:r>
      <w:r w:rsidR="00BE307C">
        <w:rPr>
          <w:rFonts w:cs="Traditional Arabic"/>
          <w:sz w:val="24"/>
          <w:szCs w:val="24"/>
        </w:rPr>
        <w:t>is</w:t>
      </w:r>
      <w:r w:rsidR="00C87228" w:rsidRPr="00F24501">
        <w:rPr>
          <w:rFonts w:cs="Traditional Arabic"/>
          <w:sz w:val="24"/>
          <w:szCs w:val="24"/>
        </w:rPr>
        <w:t>e şöyle haber veril</w:t>
      </w:r>
      <w:r w:rsidR="002C31E0">
        <w:rPr>
          <w:rFonts w:cs="Traditional Arabic"/>
          <w:sz w:val="24"/>
          <w:szCs w:val="24"/>
        </w:rPr>
        <w:t>mişt</w:t>
      </w:r>
      <w:r w:rsidR="00C87228" w:rsidRPr="00F24501">
        <w:rPr>
          <w:rFonts w:cs="Traditional Arabic"/>
          <w:sz w:val="24"/>
          <w:szCs w:val="24"/>
        </w:rPr>
        <w:t>ir:</w:t>
      </w:r>
    </w:p>
    <w:p w:rsidR="00C87228" w:rsidRPr="008E7894" w:rsidRDefault="00C87228" w:rsidP="00C87228">
      <w:pPr>
        <w:spacing w:after="0" w:line="240" w:lineRule="auto"/>
        <w:jc w:val="both"/>
        <w:rPr>
          <w:rFonts w:hint="cs"/>
          <w:sz w:val="10"/>
          <w:szCs w:val="10"/>
          <w:rtl/>
        </w:rPr>
      </w:pPr>
    </w:p>
    <w:p w:rsidR="00C87228" w:rsidRPr="00F321F0" w:rsidRDefault="00C87228" w:rsidP="00C87228">
      <w:pPr>
        <w:bidi/>
        <w:spacing w:after="0" w:line="240" w:lineRule="auto"/>
        <w:jc w:val="both"/>
        <w:rPr>
          <w:rFonts w:ascii="Traditional Arabic" w:hAnsi="Traditional Arabic" w:cs="Traditional Arabic"/>
          <w:b/>
          <w:bCs/>
          <w:sz w:val="20"/>
          <w:szCs w:val="20"/>
        </w:rPr>
      </w:pPr>
      <w:r w:rsidRPr="00F24501">
        <w:rPr>
          <w:rFonts w:ascii="Traditional Arabic" w:hAnsi="Traditional Arabic" w:cs="Traditional Arabic" w:hint="cs"/>
          <w:b/>
          <w:bCs/>
          <w:sz w:val="28"/>
          <w:szCs w:val="28"/>
          <w:rtl/>
        </w:rPr>
        <w:t xml:space="preserve">* </w:t>
      </w:r>
      <w:r w:rsidRPr="00F24501">
        <w:rPr>
          <w:rFonts w:ascii="Traditional Arabic" w:hAnsi="Traditional Arabic" w:cs="Traditional Arabic"/>
          <w:b/>
          <w:bCs/>
          <w:sz w:val="28"/>
          <w:szCs w:val="28"/>
          <w:rtl/>
        </w:rPr>
        <w:t>وَإِذْ قَالَ عِيسَى ابْنُ مَرْيَمَ يَا بَنِي إِسْرَائِيلَ إِنِّي رَسُولُ اللَّهِ إِلَيْكُمْ مُصَدِّقًا لِمَا بَيْنَ يَدَيَّ مِنَ التَّوْرَاةِ وَمُبَشِّرًا بِرَسُولٍ يَأْتِي مِنْ بَعْدِي اسْمُهُ أَحْمَدُ</w:t>
      </w:r>
      <w:r w:rsidRPr="00F321F0">
        <w:rPr>
          <w:rFonts w:ascii="Traditional Arabic" w:hAnsi="Traditional Arabic" w:cs="Traditional Arabic" w:hint="cs"/>
          <w:b/>
          <w:bCs/>
          <w:sz w:val="20"/>
          <w:szCs w:val="20"/>
          <w:rtl/>
        </w:rPr>
        <w:t>.</w:t>
      </w:r>
    </w:p>
    <w:p w:rsidR="00C87228" w:rsidRPr="00F321F0" w:rsidRDefault="00C87228" w:rsidP="00130546">
      <w:pPr>
        <w:autoSpaceDE w:val="0"/>
        <w:autoSpaceDN w:val="0"/>
        <w:adjustRightInd w:val="0"/>
        <w:spacing w:after="0" w:line="240" w:lineRule="auto"/>
        <w:jc w:val="both"/>
        <w:rPr>
          <w:rFonts w:cs="Traditional Arabic"/>
          <w:sz w:val="20"/>
          <w:szCs w:val="20"/>
        </w:rPr>
      </w:pPr>
      <w:r w:rsidRPr="00F321F0">
        <w:rPr>
          <w:rFonts w:cs="Traditional Arabic"/>
          <w:sz w:val="20"/>
          <w:szCs w:val="20"/>
        </w:rPr>
        <w:t>“</w:t>
      </w:r>
      <w:r w:rsidRPr="00F24501">
        <w:rPr>
          <w:rFonts w:cs="Traditional Arabic"/>
          <w:b/>
          <w:bCs/>
          <w:i/>
          <w:iCs/>
          <w:sz w:val="24"/>
          <w:szCs w:val="24"/>
        </w:rPr>
        <w:t xml:space="preserve">Hatırla ki, Meryem oğlu İsa: </w:t>
      </w:r>
      <w:r w:rsidR="00130546">
        <w:rPr>
          <w:rFonts w:cs="Traditional Arabic"/>
          <w:b/>
          <w:bCs/>
          <w:i/>
          <w:iCs/>
          <w:sz w:val="24"/>
          <w:szCs w:val="24"/>
        </w:rPr>
        <w:t>‘</w:t>
      </w:r>
      <w:r w:rsidR="00130546" w:rsidRPr="00F24501">
        <w:rPr>
          <w:rFonts w:cs="Traditional Arabic"/>
          <w:b/>
          <w:bCs/>
          <w:i/>
          <w:iCs/>
          <w:sz w:val="24"/>
          <w:szCs w:val="24"/>
        </w:rPr>
        <w:t>Ey İsrail oğulları! Ben size Allah'ın elçisiyim, benden önce gelen Tevrat'ı doğrulayıcı ve benden sonra gelecek Ahmed adında bir peygamberi de müjdeleyici olarak geldim,</w:t>
      </w:r>
      <w:r w:rsidR="00130546">
        <w:rPr>
          <w:rFonts w:cs="Traditional Arabic"/>
          <w:b/>
          <w:bCs/>
          <w:i/>
          <w:iCs/>
          <w:sz w:val="24"/>
          <w:szCs w:val="24"/>
        </w:rPr>
        <w:t xml:space="preserve">’ </w:t>
      </w:r>
      <w:r w:rsidRPr="00F24501">
        <w:rPr>
          <w:rFonts w:cs="Traditional Arabic"/>
          <w:b/>
          <w:bCs/>
          <w:i/>
          <w:iCs/>
          <w:sz w:val="24"/>
          <w:szCs w:val="24"/>
        </w:rPr>
        <w:t>demişti</w:t>
      </w:r>
      <w:r w:rsidRPr="00F321F0">
        <w:rPr>
          <w:rFonts w:cs="Traditional Arabic"/>
          <w:sz w:val="20"/>
          <w:szCs w:val="20"/>
        </w:rPr>
        <w:t>.”</w:t>
      </w:r>
      <w:r w:rsidR="00F24501">
        <w:rPr>
          <w:rStyle w:val="DipnotBavurusu"/>
          <w:rFonts w:cs="Traditional Arabic"/>
          <w:sz w:val="20"/>
          <w:szCs w:val="20"/>
        </w:rPr>
        <w:footnoteReference w:id="5"/>
      </w:r>
      <w:r w:rsidRPr="00F321F0">
        <w:rPr>
          <w:rFonts w:cs="Traditional Arabic"/>
          <w:sz w:val="20"/>
          <w:szCs w:val="20"/>
        </w:rPr>
        <w:t xml:space="preserve"> </w:t>
      </w:r>
    </w:p>
    <w:p w:rsidR="00C87228" w:rsidRPr="00F321F0" w:rsidRDefault="00C87228" w:rsidP="00C87228">
      <w:pPr>
        <w:pStyle w:val="DipnotMetni"/>
        <w:jc w:val="both"/>
        <w:rPr>
          <w:sz w:val="10"/>
          <w:szCs w:val="10"/>
          <w:rtl/>
        </w:rPr>
      </w:pPr>
    </w:p>
    <w:p w:rsidR="00541FC0" w:rsidRPr="00242831" w:rsidRDefault="00541FC0" w:rsidP="00527320">
      <w:pPr>
        <w:spacing w:after="0" w:line="240" w:lineRule="auto"/>
        <w:ind w:firstLine="708"/>
        <w:jc w:val="both"/>
      </w:pPr>
      <w:r w:rsidRPr="00242831">
        <w:rPr>
          <w:sz w:val="24"/>
          <w:szCs w:val="24"/>
        </w:rPr>
        <w:t xml:space="preserve">Hz Peygamber’in (sas) doğum yıldönümü </w:t>
      </w:r>
      <w:r w:rsidRPr="00242831">
        <w:rPr>
          <w:i/>
          <w:iCs/>
          <w:sz w:val="24"/>
          <w:szCs w:val="24"/>
        </w:rPr>
        <w:t>resmi olarak ilk defa</w:t>
      </w:r>
      <w:r w:rsidRPr="00242831">
        <w:rPr>
          <w:sz w:val="24"/>
          <w:szCs w:val="24"/>
        </w:rPr>
        <w:t xml:space="preserve"> Mısırda kurulan </w:t>
      </w:r>
      <w:r w:rsidRPr="00CC6B2D">
        <w:rPr>
          <w:i/>
          <w:iCs/>
          <w:sz w:val="24"/>
          <w:szCs w:val="24"/>
        </w:rPr>
        <w:t>Şii Fatımiler</w:t>
      </w:r>
      <w:r w:rsidRPr="00242831">
        <w:rPr>
          <w:i/>
          <w:iCs/>
          <w:sz w:val="24"/>
          <w:szCs w:val="24"/>
        </w:rPr>
        <w:t xml:space="preserve"> </w:t>
      </w:r>
      <w:r w:rsidRPr="00242831">
        <w:rPr>
          <w:sz w:val="24"/>
          <w:szCs w:val="24"/>
        </w:rPr>
        <w:t xml:space="preserve">tarafından </w:t>
      </w:r>
      <w:proofErr w:type="spellStart"/>
      <w:r w:rsidR="005317B8">
        <w:rPr>
          <w:i/>
          <w:iCs/>
          <w:sz w:val="24"/>
          <w:szCs w:val="24"/>
        </w:rPr>
        <w:t>Muiz</w:t>
      </w:r>
      <w:r w:rsidR="00527320">
        <w:rPr>
          <w:i/>
          <w:iCs/>
          <w:sz w:val="24"/>
          <w:szCs w:val="24"/>
        </w:rPr>
        <w:t>-L</w:t>
      </w:r>
      <w:r w:rsidRPr="00CC6B2D">
        <w:rPr>
          <w:i/>
          <w:iCs/>
          <w:sz w:val="24"/>
          <w:szCs w:val="24"/>
        </w:rPr>
        <w:t>idinillah</w:t>
      </w:r>
      <w:proofErr w:type="spellEnd"/>
      <w:r w:rsidRPr="00242831">
        <w:rPr>
          <w:sz w:val="24"/>
          <w:szCs w:val="24"/>
        </w:rPr>
        <w:t xml:space="preserve"> döneminde (972-75) kutlanmaya başlanmıştır</w:t>
      </w:r>
      <w:r w:rsidRPr="00242831">
        <w:t>.</w:t>
      </w:r>
      <w:r w:rsidR="0006051E">
        <w:rPr>
          <w:rStyle w:val="DipnotBavurusu"/>
        </w:rPr>
        <w:footnoteReference w:id="6"/>
      </w:r>
      <w:r w:rsidRPr="00242831">
        <w:t xml:space="preserve"> </w:t>
      </w:r>
    </w:p>
    <w:p w:rsidR="00872593" w:rsidRPr="00242831" w:rsidRDefault="00872593" w:rsidP="00872593">
      <w:pPr>
        <w:spacing w:after="0" w:line="240" w:lineRule="auto"/>
        <w:jc w:val="both"/>
        <w:rPr>
          <w:sz w:val="10"/>
          <w:szCs w:val="10"/>
        </w:rPr>
      </w:pPr>
    </w:p>
    <w:p w:rsidR="00541FC0" w:rsidRPr="00242831" w:rsidRDefault="00541FC0" w:rsidP="00CC6B2D">
      <w:pPr>
        <w:spacing w:after="0" w:line="240" w:lineRule="auto"/>
        <w:ind w:firstLine="708"/>
        <w:jc w:val="both"/>
      </w:pPr>
      <w:r w:rsidRPr="00242831">
        <w:rPr>
          <w:sz w:val="24"/>
          <w:szCs w:val="24"/>
        </w:rPr>
        <w:t xml:space="preserve">Osmanlı döneminde </w:t>
      </w:r>
      <w:proofErr w:type="spellStart"/>
      <w:r w:rsidRPr="00242831">
        <w:rPr>
          <w:sz w:val="24"/>
          <w:szCs w:val="24"/>
        </w:rPr>
        <w:t>Mevlid</w:t>
      </w:r>
      <w:proofErr w:type="spellEnd"/>
      <w:r w:rsidRPr="00242831">
        <w:rPr>
          <w:sz w:val="24"/>
          <w:szCs w:val="24"/>
        </w:rPr>
        <w:t xml:space="preserve"> kandili kutlamaları, 996 (1588) yılında III. Murad’ın hükümdarlığı zamanında resmi olarak kutlanmaya başlanmakla birlikte, kutlamaların önceki dönemlerde de yapıldığı bilinmektedir</w:t>
      </w:r>
      <w:r w:rsidRPr="00242831">
        <w:t>.</w:t>
      </w:r>
      <w:r w:rsidR="0006051E">
        <w:rPr>
          <w:rStyle w:val="DipnotBavurusu"/>
        </w:rPr>
        <w:footnoteReference w:id="7"/>
      </w:r>
      <w:r w:rsidRPr="00242831">
        <w:t xml:space="preserve"> </w:t>
      </w:r>
    </w:p>
    <w:p w:rsidR="00872593" w:rsidRPr="00242831" w:rsidRDefault="00872593" w:rsidP="00872593">
      <w:pPr>
        <w:spacing w:after="0" w:line="240" w:lineRule="auto"/>
        <w:jc w:val="both"/>
        <w:rPr>
          <w:sz w:val="10"/>
          <w:szCs w:val="10"/>
        </w:rPr>
      </w:pPr>
    </w:p>
    <w:p w:rsidR="004A78D6" w:rsidRDefault="004A78D6" w:rsidP="00497EE7">
      <w:pPr>
        <w:spacing w:after="0" w:line="240" w:lineRule="auto"/>
        <w:ind w:firstLine="708"/>
        <w:jc w:val="both"/>
        <w:rPr>
          <w:sz w:val="24"/>
          <w:szCs w:val="24"/>
        </w:rPr>
      </w:pPr>
      <w:r>
        <w:rPr>
          <w:sz w:val="24"/>
          <w:szCs w:val="24"/>
        </w:rPr>
        <w:t xml:space="preserve">Günümüzde </w:t>
      </w:r>
      <w:r w:rsidR="00626709">
        <w:rPr>
          <w:sz w:val="24"/>
          <w:szCs w:val="24"/>
        </w:rPr>
        <w:t xml:space="preserve">ise </w:t>
      </w:r>
      <w:proofErr w:type="spellStart"/>
      <w:r>
        <w:rPr>
          <w:sz w:val="24"/>
          <w:szCs w:val="24"/>
        </w:rPr>
        <w:t>mevlid</w:t>
      </w:r>
      <w:proofErr w:type="spellEnd"/>
      <w:r w:rsidR="00911CA8">
        <w:rPr>
          <w:sz w:val="24"/>
          <w:szCs w:val="24"/>
        </w:rPr>
        <w:t xml:space="preserve"> geleneği</w:t>
      </w:r>
      <w:r>
        <w:rPr>
          <w:sz w:val="24"/>
          <w:szCs w:val="24"/>
        </w:rPr>
        <w:t xml:space="preserve">, Suudi Arabistan </w:t>
      </w:r>
      <w:r w:rsidR="00497EE7">
        <w:rPr>
          <w:sz w:val="24"/>
          <w:szCs w:val="24"/>
        </w:rPr>
        <w:t>dışında</w:t>
      </w:r>
      <w:r>
        <w:rPr>
          <w:sz w:val="24"/>
          <w:szCs w:val="24"/>
        </w:rPr>
        <w:t xml:space="preserve"> Kuzey Afrika’dan Endon</w:t>
      </w:r>
      <w:r w:rsidR="00AB1087">
        <w:rPr>
          <w:sz w:val="24"/>
          <w:szCs w:val="24"/>
        </w:rPr>
        <w:t>e</w:t>
      </w:r>
      <w:r>
        <w:rPr>
          <w:sz w:val="24"/>
          <w:szCs w:val="24"/>
        </w:rPr>
        <w:t>zya’ya kadar</w:t>
      </w:r>
      <w:r w:rsidR="00DD5DC4">
        <w:rPr>
          <w:sz w:val="24"/>
          <w:szCs w:val="24"/>
        </w:rPr>
        <w:t xml:space="preserve"> İslam ülkelerinde bazılarında resmi, bazılarında gayri resmi olarak yaygın biçimde </w:t>
      </w:r>
      <w:r w:rsidR="007A6D96">
        <w:rPr>
          <w:sz w:val="24"/>
          <w:szCs w:val="24"/>
        </w:rPr>
        <w:t>coşku</w:t>
      </w:r>
      <w:r w:rsidR="00911CA8">
        <w:rPr>
          <w:sz w:val="24"/>
          <w:szCs w:val="24"/>
        </w:rPr>
        <w:t>lu bir şekild</w:t>
      </w:r>
      <w:r w:rsidR="007A6D96">
        <w:rPr>
          <w:sz w:val="24"/>
          <w:szCs w:val="24"/>
        </w:rPr>
        <w:t xml:space="preserve">e </w:t>
      </w:r>
      <w:r w:rsidR="00DD5DC4">
        <w:rPr>
          <w:sz w:val="24"/>
          <w:szCs w:val="24"/>
        </w:rPr>
        <w:t>kutlanmaktadır.</w:t>
      </w:r>
      <w:r w:rsidR="00DD5DC4" w:rsidRPr="009156C8">
        <w:rPr>
          <w:rStyle w:val="DipnotBavurusu"/>
          <w:sz w:val="24"/>
          <w:szCs w:val="24"/>
        </w:rPr>
        <w:footnoteReference w:id="8"/>
      </w:r>
      <w:r w:rsidRPr="009156C8">
        <w:rPr>
          <w:sz w:val="24"/>
          <w:szCs w:val="24"/>
        </w:rPr>
        <w:t xml:space="preserve"> </w:t>
      </w:r>
    </w:p>
    <w:p w:rsidR="004A78D6" w:rsidRPr="00DD5DC4" w:rsidRDefault="004A78D6" w:rsidP="00DD5DC4">
      <w:pPr>
        <w:spacing w:after="0" w:line="240" w:lineRule="auto"/>
        <w:jc w:val="both"/>
        <w:rPr>
          <w:sz w:val="10"/>
          <w:szCs w:val="10"/>
        </w:rPr>
      </w:pPr>
    </w:p>
    <w:p w:rsidR="00DF3B05" w:rsidRPr="00DF3B05" w:rsidRDefault="00DF3B05" w:rsidP="002F30B8">
      <w:pPr>
        <w:pStyle w:val="DipnotMetni"/>
        <w:ind w:firstLine="708"/>
        <w:jc w:val="both"/>
        <w:rPr>
          <w:sz w:val="24"/>
          <w:szCs w:val="24"/>
        </w:rPr>
      </w:pPr>
      <w:r w:rsidRPr="00DF3B05">
        <w:rPr>
          <w:sz w:val="24"/>
          <w:szCs w:val="24"/>
        </w:rPr>
        <w:t xml:space="preserve">Hz Peygamber’in (sas) doğumu, ülkemizde geçmişten itibaren Hicri takvime göre </w:t>
      </w:r>
      <w:proofErr w:type="spellStart"/>
      <w:r w:rsidRPr="00DF3B05">
        <w:rPr>
          <w:i/>
          <w:iCs/>
          <w:sz w:val="24"/>
          <w:szCs w:val="24"/>
        </w:rPr>
        <w:t>Rabiu’l</w:t>
      </w:r>
      <w:proofErr w:type="spellEnd"/>
      <w:r w:rsidRPr="00DF3B05">
        <w:rPr>
          <w:i/>
          <w:iCs/>
          <w:sz w:val="24"/>
          <w:szCs w:val="24"/>
        </w:rPr>
        <w:t>-evvel ayının 12. gecesi</w:t>
      </w:r>
      <w:r w:rsidRPr="00DF3B05">
        <w:rPr>
          <w:sz w:val="24"/>
          <w:szCs w:val="24"/>
        </w:rPr>
        <w:t xml:space="preserve"> </w:t>
      </w:r>
      <w:r w:rsidRPr="000B4B6A">
        <w:rPr>
          <w:i/>
          <w:iCs/>
          <w:sz w:val="24"/>
          <w:szCs w:val="24"/>
        </w:rPr>
        <w:t>Mevlit kandili</w:t>
      </w:r>
      <w:r w:rsidRPr="00DF3B05">
        <w:rPr>
          <w:i/>
          <w:iCs/>
          <w:sz w:val="24"/>
          <w:szCs w:val="24"/>
        </w:rPr>
        <w:t xml:space="preserve"> </w:t>
      </w:r>
      <w:r w:rsidR="00A00BD7">
        <w:rPr>
          <w:sz w:val="24"/>
          <w:szCs w:val="24"/>
        </w:rPr>
        <w:t xml:space="preserve">olarak </w:t>
      </w:r>
      <w:r w:rsidR="002F30B8">
        <w:rPr>
          <w:sz w:val="24"/>
          <w:szCs w:val="24"/>
        </w:rPr>
        <w:t>kutlana gelmiştir</w:t>
      </w:r>
      <w:r w:rsidR="00A00BD7">
        <w:rPr>
          <w:sz w:val="24"/>
          <w:szCs w:val="24"/>
        </w:rPr>
        <w:t>.</w:t>
      </w:r>
      <w:r w:rsidRPr="00DF3B05">
        <w:rPr>
          <w:sz w:val="24"/>
          <w:szCs w:val="24"/>
        </w:rPr>
        <w:t xml:space="preserve"> 1989 - 2018 yılları arasında; Hicri takvime göre </w:t>
      </w:r>
      <w:proofErr w:type="spellStart"/>
      <w:r w:rsidRPr="00DF3B05">
        <w:rPr>
          <w:i/>
          <w:iCs/>
          <w:sz w:val="24"/>
          <w:szCs w:val="24"/>
        </w:rPr>
        <w:t>Rabiu’l</w:t>
      </w:r>
      <w:proofErr w:type="spellEnd"/>
      <w:r w:rsidRPr="00DF3B05">
        <w:rPr>
          <w:i/>
          <w:iCs/>
          <w:sz w:val="24"/>
          <w:szCs w:val="24"/>
        </w:rPr>
        <w:t xml:space="preserve">-evvel ayının 12. </w:t>
      </w:r>
      <w:r w:rsidR="002F30B8">
        <w:rPr>
          <w:i/>
          <w:iCs/>
          <w:sz w:val="24"/>
          <w:szCs w:val="24"/>
        </w:rPr>
        <w:t>akşamı</w:t>
      </w:r>
      <w:r w:rsidRPr="00DF3B05">
        <w:rPr>
          <w:sz w:val="24"/>
          <w:szCs w:val="24"/>
        </w:rPr>
        <w:t xml:space="preserve"> </w:t>
      </w:r>
      <w:proofErr w:type="spellStart"/>
      <w:r w:rsidR="000B4B6A">
        <w:rPr>
          <w:i/>
          <w:iCs/>
          <w:sz w:val="24"/>
          <w:szCs w:val="24"/>
        </w:rPr>
        <w:t>Mevlid</w:t>
      </w:r>
      <w:proofErr w:type="spellEnd"/>
      <w:r w:rsidR="002F30B8">
        <w:rPr>
          <w:i/>
          <w:iCs/>
          <w:sz w:val="24"/>
          <w:szCs w:val="24"/>
        </w:rPr>
        <w:t xml:space="preserve"> kandili ve</w:t>
      </w:r>
      <w:r w:rsidRPr="000B4B6A">
        <w:rPr>
          <w:i/>
          <w:iCs/>
          <w:sz w:val="24"/>
          <w:szCs w:val="24"/>
        </w:rPr>
        <w:t xml:space="preserve"> </w:t>
      </w:r>
      <w:r w:rsidRPr="00DF3B05">
        <w:rPr>
          <w:sz w:val="24"/>
          <w:szCs w:val="24"/>
        </w:rPr>
        <w:t>Miladi takvime göre</w:t>
      </w:r>
      <w:r w:rsidR="002F30B8">
        <w:rPr>
          <w:sz w:val="24"/>
          <w:szCs w:val="24"/>
        </w:rPr>
        <w:t xml:space="preserve"> </w:t>
      </w:r>
      <w:r w:rsidRPr="00DF3B05">
        <w:rPr>
          <w:i/>
          <w:iCs/>
          <w:sz w:val="24"/>
          <w:szCs w:val="24"/>
        </w:rPr>
        <w:t>20 Nisan’ın içinde bulunduğu hafta</w:t>
      </w:r>
      <w:r w:rsidRPr="00DF3B05">
        <w:rPr>
          <w:sz w:val="24"/>
          <w:szCs w:val="24"/>
        </w:rPr>
        <w:t xml:space="preserve"> </w:t>
      </w:r>
      <w:r w:rsidR="002F30B8">
        <w:rPr>
          <w:sz w:val="24"/>
          <w:szCs w:val="24"/>
        </w:rPr>
        <w:t xml:space="preserve">ise, </w:t>
      </w:r>
      <w:r w:rsidRPr="000B4B6A">
        <w:rPr>
          <w:i/>
          <w:iCs/>
          <w:sz w:val="24"/>
          <w:szCs w:val="24"/>
        </w:rPr>
        <w:t>Kutlu Doğum Haftası</w:t>
      </w:r>
      <w:r w:rsidRPr="000B4B6A">
        <w:rPr>
          <w:sz w:val="24"/>
          <w:szCs w:val="24"/>
        </w:rPr>
        <w:t xml:space="preserve"> </w:t>
      </w:r>
      <w:r w:rsidRPr="00DF3B05">
        <w:rPr>
          <w:sz w:val="24"/>
          <w:szCs w:val="24"/>
        </w:rPr>
        <w:t xml:space="preserve">olarak çeşitli etkinliklerle kutlanmıştır. 2018 yılında bu uygulamaya son verilmiş ve eskiden olduğu gibi Hicri takvime göre </w:t>
      </w:r>
      <w:proofErr w:type="spellStart"/>
      <w:r w:rsidRPr="00DF3B05">
        <w:rPr>
          <w:i/>
          <w:iCs/>
          <w:sz w:val="24"/>
          <w:szCs w:val="24"/>
        </w:rPr>
        <w:t>Rabiu’l</w:t>
      </w:r>
      <w:proofErr w:type="spellEnd"/>
      <w:r w:rsidRPr="00DF3B05">
        <w:rPr>
          <w:i/>
          <w:iCs/>
          <w:sz w:val="24"/>
          <w:szCs w:val="24"/>
        </w:rPr>
        <w:t>-evvel ayının 12. gününün içinde bulunduğu hafta</w:t>
      </w:r>
      <w:r w:rsidRPr="00DF3B05">
        <w:rPr>
          <w:b/>
          <w:bCs/>
          <w:i/>
          <w:iCs/>
          <w:sz w:val="24"/>
          <w:szCs w:val="24"/>
        </w:rPr>
        <w:t xml:space="preserve"> </w:t>
      </w:r>
      <w:proofErr w:type="spellStart"/>
      <w:r w:rsidRPr="000B4B6A">
        <w:rPr>
          <w:i/>
          <w:iCs/>
          <w:sz w:val="24"/>
          <w:szCs w:val="24"/>
        </w:rPr>
        <w:t>Mevlid</w:t>
      </w:r>
      <w:proofErr w:type="spellEnd"/>
      <w:r w:rsidRPr="000B4B6A">
        <w:rPr>
          <w:i/>
          <w:iCs/>
          <w:sz w:val="24"/>
          <w:szCs w:val="24"/>
        </w:rPr>
        <w:t>-i Nebi Haftası</w:t>
      </w:r>
      <w:r w:rsidRPr="00DF3B05">
        <w:rPr>
          <w:sz w:val="24"/>
          <w:szCs w:val="24"/>
        </w:rPr>
        <w:t xml:space="preserve"> olarak </w:t>
      </w:r>
      <w:r w:rsidR="002F30B8">
        <w:rPr>
          <w:sz w:val="24"/>
          <w:szCs w:val="24"/>
        </w:rPr>
        <w:t>değişik</w:t>
      </w:r>
      <w:r w:rsidRPr="00DF3B05">
        <w:rPr>
          <w:sz w:val="24"/>
          <w:szCs w:val="24"/>
        </w:rPr>
        <w:t xml:space="preserve"> etkinliklerle kutlanmaya başlamıştır.</w:t>
      </w:r>
    </w:p>
    <w:p w:rsidR="00DF3B05" w:rsidRPr="00527320" w:rsidRDefault="00DF3B05" w:rsidP="00DF3B05">
      <w:pPr>
        <w:pStyle w:val="DipnotMetni"/>
        <w:jc w:val="both"/>
        <w:rPr>
          <w:sz w:val="10"/>
          <w:szCs w:val="10"/>
        </w:rPr>
      </w:pPr>
    </w:p>
    <w:p w:rsidR="00861D3A" w:rsidRPr="00242831" w:rsidRDefault="00861D3A" w:rsidP="00861D3A">
      <w:pPr>
        <w:spacing w:after="0" w:line="240" w:lineRule="auto"/>
        <w:ind w:firstLine="708"/>
        <w:jc w:val="both"/>
      </w:pPr>
      <w:r>
        <w:rPr>
          <w:sz w:val="24"/>
          <w:szCs w:val="24"/>
        </w:rPr>
        <w:t xml:space="preserve">Ayrıca </w:t>
      </w:r>
      <w:proofErr w:type="spellStart"/>
      <w:r w:rsidRPr="00242831">
        <w:rPr>
          <w:sz w:val="24"/>
          <w:szCs w:val="24"/>
        </w:rPr>
        <w:t>Mevlid</w:t>
      </w:r>
      <w:proofErr w:type="spellEnd"/>
      <w:r w:rsidRPr="00242831">
        <w:rPr>
          <w:sz w:val="24"/>
          <w:szCs w:val="24"/>
        </w:rPr>
        <w:t xml:space="preserve"> programları; mübarek gün ve geceler başta olmak üzere, doğum, ölüm, sünnet, evlenme ve Hac ibadetini yerine getirme gibi olaylara bağlı olarak sevinç ve üzüntülerin beraberce paylaşıldığı toplantılarda okunması toplumumuzda yaygın bir adet haline gelmiştir</w:t>
      </w:r>
      <w:r w:rsidRPr="00242831">
        <w:t>.</w:t>
      </w:r>
      <w:r>
        <w:rPr>
          <w:rStyle w:val="DipnotBavurusu"/>
        </w:rPr>
        <w:footnoteReference w:id="9"/>
      </w:r>
    </w:p>
    <w:p w:rsidR="00861D3A" w:rsidRPr="00242831" w:rsidRDefault="00861D3A" w:rsidP="00861D3A">
      <w:pPr>
        <w:spacing w:after="0" w:line="240" w:lineRule="auto"/>
        <w:jc w:val="both"/>
        <w:rPr>
          <w:sz w:val="10"/>
          <w:szCs w:val="10"/>
        </w:rPr>
      </w:pPr>
    </w:p>
    <w:p w:rsidR="00F54FF2" w:rsidRPr="00242831" w:rsidRDefault="00F54FF2" w:rsidP="00861D3A">
      <w:pPr>
        <w:spacing w:after="0" w:line="240" w:lineRule="auto"/>
        <w:ind w:firstLine="708"/>
        <w:jc w:val="both"/>
      </w:pPr>
      <w:r w:rsidRPr="00242831">
        <w:rPr>
          <w:sz w:val="24"/>
          <w:szCs w:val="24"/>
        </w:rPr>
        <w:t xml:space="preserve">Halkımız arasında kutlanan </w:t>
      </w:r>
      <w:proofErr w:type="spellStart"/>
      <w:r w:rsidRPr="00242831">
        <w:rPr>
          <w:sz w:val="24"/>
          <w:szCs w:val="24"/>
        </w:rPr>
        <w:t>Mevlid</w:t>
      </w:r>
      <w:proofErr w:type="spellEnd"/>
      <w:r w:rsidRPr="00242831">
        <w:rPr>
          <w:sz w:val="24"/>
          <w:szCs w:val="24"/>
        </w:rPr>
        <w:t xml:space="preserve"> programlarına </w:t>
      </w:r>
      <w:r w:rsidR="007A6D96">
        <w:rPr>
          <w:sz w:val="24"/>
          <w:szCs w:val="24"/>
        </w:rPr>
        <w:t>Kur’an</w:t>
      </w:r>
      <w:r w:rsidRPr="00242831">
        <w:rPr>
          <w:sz w:val="24"/>
          <w:szCs w:val="24"/>
        </w:rPr>
        <w:t xml:space="preserve"> tilavetiyle başlanır. Daha sonra Süleyman Çelebi (M.1351/1422) tarafından yazılan</w:t>
      </w:r>
      <w:r w:rsidR="002B4778" w:rsidRPr="00242831">
        <w:rPr>
          <w:sz w:val="24"/>
          <w:szCs w:val="24"/>
        </w:rPr>
        <w:t xml:space="preserve"> ve</w:t>
      </w:r>
      <w:r w:rsidR="0069741B" w:rsidRPr="00242831">
        <w:rPr>
          <w:sz w:val="24"/>
          <w:szCs w:val="24"/>
        </w:rPr>
        <w:t xml:space="preserve"> </w:t>
      </w:r>
      <w:r w:rsidR="0069741B" w:rsidRPr="00242831">
        <w:rPr>
          <w:i/>
          <w:iCs/>
          <w:sz w:val="24"/>
          <w:szCs w:val="24"/>
        </w:rPr>
        <w:t>Kurtuluş Vesilesi</w:t>
      </w:r>
      <w:r w:rsidR="0069741B" w:rsidRPr="00242831">
        <w:rPr>
          <w:sz w:val="24"/>
          <w:szCs w:val="24"/>
        </w:rPr>
        <w:t xml:space="preserve"> anlamına gelen</w:t>
      </w:r>
      <w:r w:rsidR="002B4778" w:rsidRPr="00242831">
        <w:rPr>
          <w:sz w:val="24"/>
          <w:szCs w:val="24"/>
        </w:rPr>
        <w:t xml:space="preserve"> </w:t>
      </w:r>
      <w:proofErr w:type="spellStart"/>
      <w:r w:rsidR="002B4778" w:rsidRPr="00CC6B2D">
        <w:rPr>
          <w:i/>
          <w:iCs/>
          <w:sz w:val="24"/>
          <w:szCs w:val="24"/>
        </w:rPr>
        <w:t>Vesiletü’n</w:t>
      </w:r>
      <w:proofErr w:type="spellEnd"/>
      <w:r w:rsidR="002B4778" w:rsidRPr="00CC6B2D">
        <w:rPr>
          <w:i/>
          <w:iCs/>
          <w:sz w:val="24"/>
          <w:szCs w:val="24"/>
        </w:rPr>
        <w:t>-Necat</w:t>
      </w:r>
      <w:r w:rsidR="002B4778" w:rsidRPr="00242831">
        <w:rPr>
          <w:sz w:val="24"/>
          <w:szCs w:val="24"/>
        </w:rPr>
        <w:t xml:space="preserve"> adını verdiği</w:t>
      </w:r>
      <w:r w:rsidRPr="00242831">
        <w:rPr>
          <w:sz w:val="24"/>
          <w:szCs w:val="24"/>
        </w:rPr>
        <w:t xml:space="preserve"> m</w:t>
      </w:r>
      <w:r w:rsidR="006312FA" w:rsidRPr="00242831">
        <w:rPr>
          <w:sz w:val="24"/>
          <w:szCs w:val="24"/>
        </w:rPr>
        <w:t>anzum eserin</w:t>
      </w:r>
      <w:r w:rsidRPr="00242831">
        <w:rPr>
          <w:sz w:val="24"/>
          <w:szCs w:val="24"/>
        </w:rPr>
        <w:t xml:space="preserve"> sırasıyla </w:t>
      </w:r>
      <w:r w:rsidRPr="00BD7F3E">
        <w:rPr>
          <w:i/>
          <w:iCs/>
          <w:sz w:val="24"/>
          <w:szCs w:val="24"/>
        </w:rPr>
        <w:t xml:space="preserve">Tevhid, </w:t>
      </w:r>
      <w:proofErr w:type="spellStart"/>
      <w:r w:rsidRPr="00BD7F3E">
        <w:rPr>
          <w:i/>
          <w:iCs/>
          <w:sz w:val="24"/>
          <w:szCs w:val="24"/>
        </w:rPr>
        <w:t>Viladet</w:t>
      </w:r>
      <w:proofErr w:type="spellEnd"/>
      <w:r w:rsidRPr="00BD7F3E">
        <w:rPr>
          <w:i/>
          <w:iCs/>
          <w:sz w:val="24"/>
          <w:szCs w:val="24"/>
        </w:rPr>
        <w:t xml:space="preserve"> </w:t>
      </w:r>
      <w:r w:rsidRPr="00242831">
        <w:rPr>
          <w:sz w:val="24"/>
          <w:szCs w:val="24"/>
        </w:rPr>
        <w:lastRenderedPageBreak/>
        <w:t>ve diğer bazı bölümleri</w:t>
      </w:r>
      <w:r w:rsidR="00C931DE" w:rsidRPr="00242831">
        <w:rPr>
          <w:rStyle w:val="DipnotBavurusu"/>
          <w:sz w:val="24"/>
          <w:szCs w:val="24"/>
        </w:rPr>
        <w:footnoteReference w:id="10"/>
      </w:r>
      <w:r w:rsidRPr="00242831">
        <w:rPr>
          <w:sz w:val="24"/>
          <w:szCs w:val="24"/>
        </w:rPr>
        <w:t xml:space="preserve"> ile beraber ilahiler, kasideler okunur. </w:t>
      </w:r>
      <w:r w:rsidR="00861D3A">
        <w:rPr>
          <w:sz w:val="24"/>
          <w:szCs w:val="24"/>
        </w:rPr>
        <w:t xml:space="preserve">Program </w:t>
      </w:r>
      <w:r w:rsidR="007A6D96">
        <w:rPr>
          <w:sz w:val="24"/>
          <w:szCs w:val="24"/>
        </w:rPr>
        <w:t>Kur’an</w:t>
      </w:r>
      <w:r w:rsidRPr="00242831">
        <w:rPr>
          <w:sz w:val="24"/>
          <w:szCs w:val="24"/>
        </w:rPr>
        <w:t xml:space="preserve"> tilav</w:t>
      </w:r>
      <w:r w:rsidR="0033437F" w:rsidRPr="00242831">
        <w:rPr>
          <w:sz w:val="24"/>
          <w:szCs w:val="24"/>
        </w:rPr>
        <w:t>eti ve dua ile de son</w:t>
      </w:r>
      <w:r w:rsidR="00861D3A">
        <w:rPr>
          <w:sz w:val="24"/>
          <w:szCs w:val="24"/>
        </w:rPr>
        <w:t>a</w:t>
      </w:r>
      <w:r w:rsidR="0033437F" w:rsidRPr="00242831">
        <w:rPr>
          <w:sz w:val="24"/>
          <w:szCs w:val="24"/>
        </w:rPr>
        <w:t xml:space="preserve"> </w:t>
      </w:r>
      <w:r w:rsidR="00861D3A">
        <w:rPr>
          <w:sz w:val="24"/>
          <w:szCs w:val="24"/>
        </w:rPr>
        <w:t>ere</w:t>
      </w:r>
      <w:r w:rsidRPr="00242831">
        <w:rPr>
          <w:sz w:val="24"/>
          <w:szCs w:val="24"/>
        </w:rPr>
        <w:t xml:space="preserve">r. Bölümler arasında tekbir ve salat-ı selam okunması, </w:t>
      </w:r>
      <w:proofErr w:type="spellStart"/>
      <w:r w:rsidRPr="00242831">
        <w:rPr>
          <w:sz w:val="24"/>
          <w:szCs w:val="24"/>
        </w:rPr>
        <w:t>viladet</w:t>
      </w:r>
      <w:proofErr w:type="spellEnd"/>
      <w:r w:rsidRPr="00242831">
        <w:rPr>
          <w:sz w:val="24"/>
          <w:szCs w:val="24"/>
        </w:rPr>
        <w:t xml:space="preserve"> bölümünde</w:t>
      </w:r>
      <w:r w:rsidRPr="00242831">
        <w:t xml:space="preserve">; </w:t>
      </w:r>
    </w:p>
    <w:p w:rsidR="00F54FF2" w:rsidRPr="00242831" w:rsidRDefault="00F54FF2" w:rsidP="00F54FF2">
      <w:pPr>
        <w:spacing w:after="0"/>
        <w:jc w:val="both"/>
        <w:rPr>
          <w:sz w:val="8"/>
          <w:szCs w:val="8"/>
        </w:rPr>
      </w:pPr>
    </w:p>
    <w:p w:rsidR="00F54FF2" w:rsidRPr="00BD7F3E" w:rsidRDefault="00BD7F3E" w:rsidP="0033437F">
      <w:pPr>
        <w:spacing w:after="0" w:line="240" w:lineRule="auto"/>
        <w:jc w:val="both"/>
        <w:rPr>
          <w:i/>
          <w:iCs/>
          <w:sz w:val="24"/>
          <w:szCs w:val="24"/>
        </w:rPr>
      </w:pPr>
      <w:proofErr w:type="spellStart"/>
      <w:r>
        <w:rPr>
          <w:i/>
          <w:iCs/>
          <w:sz w:val="24"/>
          <w:szCs w:val="24"/>
        </w:rPr>
        <w:t>Â</w:t>
      </w:r>
      <w:r w:rsidR="00F54FF2" w:rsidRPr="00BD7F3E">
        <w:rPr>
          <w:i/>
          <w:iCs/>
          <w:sz w:val="24"/>
          <w:szCs w:val="24"/>
        </w:rPr>
        <w:t>mine</w:t>
      </w:r>
      <w:proofErr w:type="spellEnd"/>
      <w:r w:rsidR="00F54FF2" w:rsidRPr="00BD7F3E">
        <w:rPr>
          <w:i/>
          <w:iCs/>
          <w:sz w:val="24"/>
          <w:szCs w:val="24"/>
        </w:rPr>
        <w:t xml:space="preserve"> </w:t>
      </w:r>
      <w:proofErr w:type="spellStart"/>
      <w:r w:rsidR="00F54FF2" w:rsidRPr="00BD7F3E">
        <w:rPr>
          <w:i/>
          <w:iCs/>
          <w:sz w:val="24"/>
          <w:szCs w:val="24"/>
        </w:rPr>
        <w:t>ider</w:t>
      </w:r>
      <w:proofErr w:type="spellEnd"/>
      <w:r w:rsidR="00F54FF2" w:rsidRPr="00BD7F3E">
        <w:rPr>
          <w:i/>
          <w:iCs/>
          <w:sz w:val="24"/>
          <w:szCs w:val="24"/>
        </w:rPr>
        <w:t xml:space="preserve"> </w:t>
      </w:r>
      <w:proofErr w:type="spellStart"/>
      <w:r w:rsidR="00F54FF2" w:rsidRPr="00BD7F3E">
        <w:rPr>
          <w:i/>
          <w:iCs/>
          <w:sz w:val="24"/>
          <w:szCs w:val="24"/>
        </w:rPr>
        <w:t>çü</w:t>
      </w:r>
      <w:proofErr w:type="spellEnd"/>
      <w:r w:rsidR="00F54FF2" w:rsidRPr="00BD7F3E">
        <w:rPr>
          <w:i/>
          <w:iCs/>
          <w:sz w:val="24"/>
          <w:szCs w:val="24"/>
        </w:rPr>
        <w:t xml:space="preserve"> </w:t>
      </w:r>
      <w:proofErr w:type="spellStart"/>
      <w:r w:rsidR="00F54FF2" w:rsidRPr="00BD7F3E">
        <w:rPr>
          <w:i/>
          <w:iCs/>
          <w:sz w:val="24"/>
          <w:szCs w:val="24"/>
        </w:rPr>
        <w:t>vakt</w:t>
      </w:r>
      <w:proofErr w:type="spellEnd"/>
      <w:r w:rsidR="00F54FF2" w:rsidRPr="00BD7F3E">
        <w:rPr>
          <w:i/>
          <w:iCs/>
          <w:sz w:val="24"/>
          <w:szCs w:val="24"/>
        </w:rPr>
        <w:t xml:space="preserve"> oldu tamam</w:t>
      </w:r>
    </w:p>
    <w:p w:rsidR="003A3FD3" w:rsidRPr="00BD7F3E" w:rsidRDefault="00F54FF2" w:rsidP="0033437F">
      <w:pPr>
        <w:spacing w:after="0" w:line="240" w:lineRule="auto"/>
        <w:jc w:val="both"/>
        <w:rPr>
          <w:sz w:val="18"/>
          <w:szCs w:val="18"/>
        </w:rPr>
      </w:pPr>
      <w:r w:rsidRPr="00BD7F3E">
        <w:rPr>
          <w:i/>
          <w:iCs/>
          <w:sz w:val="24"/>
          <w:szCs w:val="24"/>
        </w:rPr>
        <w:t xml:space="preserve">Kim vücuda geldi ol </w:t>
      </w:r>
      <w:proofErr w:type="spellStart"/>
      <w:r w:rsidRPr="00BD7F3E">
        <w:rPr>
          <w:i/>
          <w:iCs/>
          <w:sz w:val="24"/>
          <w:szCs w:val="24"/>
        </w:rPr>
        <w:t>hayru’l</w:t>
      </w:r>
      <w:proofErr w:type="spellEnd"/>
      <w:r w:rsidRPr="00BD7F3E">
        <w:rPr>
          <w:i/>
          <w:iCs/>
          <w:sz w:val="24"/>
          <w:szCs w:val="24"/>
        </w:rPr>
        <w:t>-enam</w:t>
      </w:r>
      <w:r w:rsidRPr="00BD7F3E">
        <w:rPr>
          <w:sz w:val="18"/>
          <w:szCs w:val="18"/>
        </w:rPr>
        <w:t>,</w:t>
      </w:r>
      <w:r w:rsidR="003A3FD3" w:rsidRPr="00BD7F3E">
        <w:rPr>
          <w:sz w:val="18"/>
          <w:szCs w:val="18"/>
        </w:rPr>
        <w:t xml:space="preserve">  </w:t>
      </w:r>
    </w:p>
    <w:p w:rsidR="003A3FD3" w:rsidRPr="00242831" w:rsidRDefault="003A3FD3" w:rsidP="0033437F">
      <w:pPr>
        <w:spacing w:after="0" w:line="240" w:lineRule="auto"/>
        <w:jc w:val="both"/>
        <w:rPr>
          <w:sz w:val="10"/>
          <w:szCs w:val="10"/>
        </w:rPr>
      </w:pPr>
    </w:p>
    <w:p w:rsidR="00F54FF2" w:rsidRPr="00242831" w:rsidRDefault="00F54FF2" w:rsidP="0033437F">
      <w:pPr>
        <w:spacing w:after="0" w:line="240" w:lineRule="auto"/>
        <w:jc w:val="both"/>
        <w:rPr>
          <w:sz w:val="18"/>
          <w:szCs w:val="18"/>
        </w:rPr>
      </w:pPr>
      <w:r w:rsidRPr="00242831">
        <w:rPr>
          <w:sz w:val="24"/>
          <w:szCs w:val="24"/>
        </w:rPr>
        <w:t>beyti okununca herkesin ayağa kalkması</w:t>
      </w:r>
      <w:r w:rsidRPr="00242831">
        <w:t xml:space="preserve">, </w:t>
      </w:r>
    </w:p>
    <w:p w:rsidR="00F54FF2" w:rsidRPr="00242831" w:rsidRDefault="00F54FF2" w:rsidP="0033437F">
      <w:pPr>
        <w:spacing w:after="0" w:line="240" w:lineRule="auto"/>
        <w:jc w:val="both"/>
        <w:rPr>
          <w:sz w:val="10"/>
          <w:szCs w:val="10"/>
        </w:rPr>
      </w:pPr>
    </w:p>
    <w:p w:rsidR="00F54FF2" w:rsidRPr="00BD7F3E" w:rsidRDefault="00F54FF2" w:rsidP="0033437F">
      <w:pPr>
        <w:spacing w:after="0" w:line="240" w:lineRule="auto"/>
        <w:jc w:val="both"/>
        <w:rPr>
          <w:i/>
          <w:iCs/>
          <w:sz w:val="24"/>
          <w:szCs w:val="24"/>
        </w:rPr>
      </w:pPr>
      <w:r w:rsidRPr="00BD7F3E">
        <w:rPr>
          <w:i/>
          <w:iCs/>
          <w:sz w:val="24"/>
          <w:szCs w:val="24"/>
        </w:rPr>
        <w:t>Doğdu ol saatte ol sultan-ı din</w:t>
      </w:r>
    </w:p>
    <w:p w:rsidR="00F54FF2" w:rsidRPr="00BD7F3E" w:rsidRDefault="00F54FF2" w:rsidP="0033437F">
      <w:pPr>
        <w:spacing w:after="0" w:line="240" w:lineRule="auto"/>
        <w:jc w:val="both"/>
        <w:rPr>
          <w:i/>
          <w:iCs/>
          <w:sz w:val="36"/>
          <w:szCs w:val="36"/>
        </w:rPr>
      </w:pPr>
      <w:r w:rsidRPr="00BD7F3E">
        <w:rPr>
          <w:i/>
          <w:iCs/>
          <w:sz w:val="24"/>
          <w:szCs w:val="24"/>
        </w:rPr>
        <w:t xml:space="preserve">Nura gark oldu </w:t>
      </w:r>
      <w:proofErr w:type="spellStart"/>
      <w:r w:rsidRPr="00BD7F3E">
        <w:rPr>
          <w:i/>
          <w:iCs/>
          <w:sz w:val="24"/>
          <w:szCs w:val="24"/>
        </w:rPr>
        <w:t>semavat</w:t>
      </w:r>
      <w:proofErr w:type="spellEnd"/>
      <w:r w:rsidRPr="00BD7F3E">
        <w:rPr>
          <w:i/>
          <w:iCs/>
          <w:sz w:val="24"/>
          <w:szCs w:val="24"/>
        </w:rPr>
        <w:t xml:space="preserve"> ü zemin</w:t>
      </w:r>
      <w:r w:rsidRPr="00BD7F3E">
        <w:rPr>
          <w:i/>
          <w:iCs/>
          <w:sz w:val="36"/>
          <w:szCs w:val="36"/>
        </w:rPr>
        <w:t xml:space="preserve"> </w:t>
      </w:r>
    </w:p>
    <w:p w:rsidR="00F54FF2" w:rsidRPr="00242831" w:rsidRDefault="00F54FF2" w:rsidP="0033437F">
      <w:pPr>
        <w:spacing w:after="0" w:line="240" w:lineRule="auto"/>
        <w:jc w:val="both"/>
        <w:rPr>
          <w:sz w:val="10"/>
          <w:szCs w:val="10"/>
        </w:rPr>
      </w:pPr>
    </w:p>
    <w:p w:rsidR="00F54FF2" w:rsidRPr="00242831" w:rsidRDefault="00F54FF2" w:rsidP="00891A1C">
      <w:pPr>
        <w:spacing w:after="0" w:line="240" w:lineRule="auto"/>
        <w:jc w:val="both"/>
      </w:pPr>
      <w:r w:rsidRPr="00242831">
        <w:rPr>
          <w:sz w:val="24"/>
          <w:szCs w:val="24"/>
        </w:rPr>
        <w:t xml:space="preserve">beytinden sonra ayakta; </w:t>
      </w:r>
      <w:r w:rsidRPr="00BD7F3E">
        <w:rPr>
          <w:i/>
          <w:iCs/>
          <w:sz w:val="24"/>
          <w:szCs w:val="24"/>
        </w:rPr>
        <w:t>tekbir, salat ü selam</w:t>
      </w:r>
      <w:r w:rsidRPr="00BD7F3E">
        <w:rPr>
          <w:sz w:val="24"/>
          <w:szCs w:val="24"/>
        </w:rPr>
        <w:t xml:space="preserve"> ve </w:t>
      </w:r>
      <w:r w:rsidRPr="00BD7F3E">
        <w:rPr>
          <w:i/>
          <w:iCs/>
          <w:sz w:val="24"/>
          <w:szCs w:val="24"/>
        </w:rPr>
        <w:t>dua</w:t>
      </w:r>
      <w:r w:rsidRPr="00BD7F3E">
        <w:rPr>
          <w:sz w:val="24"/>
          <w:szCs w:val="24"/>
        </w:rPr>
        <w:t xml:space="preserve"> okunması</w:t>
      </w:r>
      <w:r w:rsidRPr="00242831">
        <w:rPr>
          <w:sz w:val="24"/>
          <w:szCs w:val="24"/>
        </w:rPr>
        <w:t xml:space="preserve"> Hz Peygamber’e (sas) karşı gönüllerde hissedilen sevgi ve hürmetin bir göstergesidir</w:t>
      </w:r>
      <w:r w:rsidRPr="00242831">
        <w:t>.</w:t>
      </w:r>
    </w:p>
    <w:p w:rsidR="001F0F55" w:rsidRPr="00242831" w:rsidRDefault="001F0F55" w:rsidP="00891A1C">
      <w:pPr>
        <w:spacing w:after="0" w:line="240" w:lineRule="auto"/>
        <w:jc w:val="both"/>
        <w:rPr>
          <w:sz w:val="10"/>
          <w:szCs w:val="10"/>
        </w:rPr>
      </w:pPr>
    </w:p>
    <w:p w:rsidR="00121CE7" w:rsidRPr="00242831" w:rsidRDefault="00963AFA" w:rsidP="00BD7F3E">
      <w:pPr>
        <w:spacing w:after="0" w:line="240" w:lineRule="auto"/>
        <w:ind w:firstLine="708"/>
        <w:jc w:val="both"/>
      </w:pPr>
      <w:proofErr w:type="spellStart"/>
      <w:r w:rsidRPr="00242831">
        <w:rPr>
          <w:sz w:val="24"/>
          <w:szCs w:val="24"/>
        </w:rPr>
        <w:t>Mevlid</w:t>
      </w:r>
      <w:proofErr w:type="spellEnd"/>
      <w:r w:rsidRPr="00242831">
        <w:rPr>
          <w:sz w:val="24"/>
          <w:szCs w:val="24"/>
        </w:rPr>
        <w:t xml:space="preserve"> programlarının içeriğine baktığımız zaman </w:t>
      </w:r>
      <w:r w:rsidR="007A6D96">
        <w:rPr>
          <w:sz w:val="24"/>
          <w:szCs w:val="24"/>
        </w:rPr>
        <w:t>Kur’an</w:t>
      </w:r>
      <w:r w:rsidR="00586C87" w:rsidRPr="00242831">
        <w:rPr>
          <w:sz w:val="24"/>
          <w:szCs w:val="24"/>
        </w:rPr>
        <w:t xml:space="preserve"> tilaveti ile başlanıp </w:t>
      </w:r>
      <w:r w:rsidR="00737E17">
        <w:rPr>
          <w:sz w:val="24"/>
          <w:szCs w:val="24"/>
        </w:rPr>
        <w:t xml:space="preserve">yine </w:t>
      </w:r>
      <w:r w:rsidR="007A6D96">
        <w:rPr>
          <w:sz w:val="24"/>
          <w:szCs w:val="24"/>
        </w:rPr>
        <w:t>Kur’an</w:t>
      </w:r>
      <w:r w:rsidR="00C53684" w:rsidRPr="00242831">
        <w:rPr>
          <w:sz w:val="24"/>
          <w:szCs w:val="24"/>
        </w:rPr>
        <w:t xml:space="preserve"> tilaveti ve dua ile sona ermesi oldukça anlamlıdır. </w:t>
      </w:r>
      <w:r w:rsidR="00360E44" w:rsidRPr="00242831">
        <w:rPr>
          <w:sz w:val="24"/>
          <w:szCs w:val="24"/>
        </w:rPr>
        <w:t xml:space="preserve">Okunan </w:t>
      </w:r>
      <w:r w:rsidR="00BD7F3E" w:rsidRPr="00BD7F3E">
        <w:rPr>
          <w:sz w:val="24"/>
          <w:szCs w:val="24"/>
        </w:rPr>
        <w:t xml:space="preserve">bölümler </w:t>
      </w:r>
      <w:r w:rsidR="00753242" w:rsidRPr="00242831">
        <w:rPr>
          <w:i/>
          <w:iCs/>
          <w:sz w:val="24"/>
          <w:szCs w:val="24"/>
        </w:rPr>
        <w:t>(</w:t>
      </w:r>
      <w:r w:rsidR="00BD7F3E" w:rsidRPr="00BD7F3E">
        <w:rPr>
          <w:i/>
          <w:iCs/>
          <w:sz w:val="24"/>
          <w:szCs w:val="24"/>
        </w:rPr>
        <w:t>bahirler</w:t>
      </w:r>
      <w:r w:rsidR="00753242" w:rsidRPr="00242831">
        <w:rPr>
          <w:i/>
          <w:iCs/>
          <w:sz w:val="24"/>
          <w:szCs w:val="24"/>
        </w:rPr>
        <w:t>)</w:t>
      </w:r>
      <w:r w:rsidR="00360E44" w:rsidRPr="00242831">
        <w:rPr>
          <w:sz w:val="24"/>
          <w:szCs w:val="24"/>
        </w:rPr>
        <w:t xml:space="preserve"> baştan sona Hz Peygamber’i (sas) </w:t>
      </w:r>
      <w:r w:rsidR="00C10443" w:rsidRPr="00242831">
        <w:rPr>
          <w:sz w:val="24"/>
          <w:szCs w:val="24"/>
        </w:rPr>
        <w:t xml:space="preserve">ve ona olan sevgi ve muhabbeti </w:t>
      </w:r>
      <w:r w:rsidR="00360E44" w:rsidRPr="00242831">
        <w:rPr>
          <w:sz w:val="24"/>
          <w:szCs w:val="24"/>
        </w:rPr>
        <w:t>konu edinmekte</w:t>
      </w:r>
      <w:r w:rsidR="00C10443" w:rsidRPr="00242831">
        <w:rPr>
          <w:sz w:val="24"/>
          <w:szCs w:val="24"/>
        </w:rPr>
        <w:t>dir.</w:t>
      </w:r>
      <w:r w:rsidR="00AD5F3A" w:rsidRPr="00242831">
        <w:rPr>
          <w:sz w:val="24"/>
          <w:szCs w:val="24"/>
        </w:rPr>
        <w:t xml:space="preserve"> Aralarda okunan kaside</w:t>
      </w:r>
      <w:r w:rsidR="008D35FA" w:rsidRPr="00242831">
        <w:rPr>
          <w:sz w:val="24"/>
          <w:szCs w:val="24"/>
        </w:rPr>
        <w:t>,</w:t>
      </w:r>
      <w:r w:rsidR="00AD5F3A" w:rsidRPr="00242831">
        <w:rPr>
          <w:sz w:val="24"/>
          <w:szCs w:val="24"/>
        </w:rPr>
        <w:t xml:space="preserve"> tekbir, salat ve selamlar</w:t>
      </w:r>
      <w:r w:rsidR="008D35FA" w:rsidRPr="00242831">
        <w:rPr>
          <w:sz w:val="24"/>
          <w:szCs w:val="24"/>
        </w:rPr>
        <w:t xml:space="preserve">da </w:t>
      </w:r>
      <w:r w:rsidR="00866E65" w:rsidRPr="00242831">
        <w:rPr>
          <w:sz w:val="24"/>
          <w:szCs w:val="24"/>
        </w:rPr>
        <w:t>Hz Peygamber’e</w:t>
      </w:r>
      <w:r w:rsidR="002B0F89" w:rsidRPr="00242831">
        <w:rPr>
          <w:sz w:val="24"/>
          <w:szCs w:val="24"/>
        </w:rPr>
        <w:t xml:space="preserve"> (sas)</w:t>
      </w:r>
      <w:r w:rsidR="00866E65" w:rsidRPr="00242831">
        <w:rPr>
          <w:sz w:val="24"/>
          <w:szCs w:val="24"/>
        </w:rPr>
        <w:t xml:space="preserve"> ve onun getirdiği değerleri hatı</w:t>
      </w:r>
      <w:r w:rsidR="00737E17">
        <w:rPr>
          <w:sz w:val="24"/>
          <w:szCs w:val="24"/>
        </w:rPr>
        <w:t>rlatması yönü ile ayrı bir önem arz emektedir.</w:t>
      </w:r>
      <w:r w:rsidR="00866E65" w:rsidRPr="00242831">
        <w:rPr>
          <w:sz w:val="24"/>
          <w:szCs w:val="24"/>
        </w:rPr>
        <w:t xml:space="preserve"> </w:t>
      </w:r>
      <w:r w:rsidR="00985CC0" w:rsidRPr="00242831">
        <w:t xml:space="preserve"> </w:t>
      </w:r>
    </w:p>
    <w:p w:rsidR="00121CE7" w:rsidRPr="00242831" w:rsidRDefault="00121CE7" w:rsidP="00133F28">
      <w:pPr>
        <w:spacing w:after="0" w:line="240" w:lineRule="auto"/>
        <w:jc w:val="both"/>
        <w:rPr>
          <w:sz w:val="10"/>
          <w:szCs w:val="10"/>
        </w:rPr>
      </w:pPr>
    </w:p>
    <w:p w:rsidR="00121CE7" w:rsidRPr="00242831" w:rsidRDefault="00121CE7" w:rsidP="00BD7F3E">
      <w:pPr>
        <w:spacing w:after="0" w:line="240" w:lineRule="auto"/>
        <w:ind w:firstLine="708"/>
        <w:jc w:val="both"/>
      </w:pPr>
      <w:r w:rsidRPr="00242831">
        <w:rPr>
          <w:sz w:val="24"/>
          <w:szCs w:val="24"/>
        </w:rPr>
        <w:t xml:space="preserve">Ayrıca bu vesile ile zengin fakir ayırımı </w:t>
      </w:r>
      <w:r w:rsidR="002D4E05" w:rsidRPr="00242831">
        <w:rPr>
          <w:sz w:val="24"/>
          <w:szCs w:val="24"/>
        </w:rPr>
        <w:t>gözetilmeksizin</w:t>
      </w:r>
      <w:r w:rsidRPr="00242831">
        <w:rPr>
          <w:sz w:val="24"/>
          <w:szCs w:val="24"/>
        </w:rPr>
        <w:t xml:space="preserve"> </w:t>
      </w:r>
      <w:r w:rsidR="00682BF6" w:rsidRPr="00242831">
        <w:rPr>
          <w:sz w:val="24"/>
          <w:szCs w:val="24"/>
        </w:rPr>
        <w:t xml:space="preserve">akrabalar, ahbaplar ve diğer </w:t>
      </w:r>
      <w:r w:rsidR="002D4E05" w:rsidRPr="00242831">
        <w:rPr>
          <w:sz w:val="24"/>
          <w:szCs w:val="24"/>
        </w:rPr>
        <w:t xml:space="preserve">insanlar bir araya gelmekte, </w:t>
      </w:r>
      <w:r w:rsidR="00753242" w:rsidRPr="00242831">
        <w:rPr>
          <w:sz w:val="24"/>
          <w:szCs w:val="24"/>
        </w:rPr>
        <w:t xml:space="preserve">yemek ve </w:t>
      </w:r>
      <w:r w:rsidR="00087681" w:rsidRPr="00242831">
        <w:rPr>
          <w:sz w:val="24"/>
          <w:szCs w:val="24"/>
        </w:rPr>
        <w:t>çeşitli ikramlar verilmekte</w:t>
      </w:r>
      <w:r w:rsidR="007A4A2C" w:rsidRPr="00242831">
        <w:rPr>
          <w:sz w:val="24"/>
          <w:szCs w:val="24"/>
        </w:rPr>
        <w:t>dir.</w:t>
      </w:r>
      <w:r w:rsidR="00087681" w:rsidRPr="00242831">
        <w:rPr>
          <w:sz w:val="24"/>
          <w:szCs w:val="24"/>
        </w:rPr>
        <w:t xml:space="preserve"> </w:t>
      </w:r>
      <w:r w:rsidR="00737E17">
        <w:rPr>
          <w:sz w:val="24"/>
          <w:szCs w:val="24"/>
        </w:rPr>
        <w:t>Bununla birlikte</w:t>
      </w:r>
      <w:r w:rsidR="00F073AA" w:rsidRPr="00242831">
        <w:rPr>
          <w:sz w:val="24"/>
          <w:szCs w:val="24"/>
        </w:rPr>
        <w:t xml:space="preserve"> küs olan</w:t>
      </w:r>
      <w:r w:rsidR="00CE591B" w:rsidRPr="00242831">
        <w:rPr>
          <w:sz w:val="24"/>
          <w:szCs w:val="24"/>
        </w:rPr>
        <w:t>lar</w:t>
      </w:r>
      <w:r w:rsidR="00F073AA" w:rsidRPr="00242831">
        <w:rPr>
          <w:sz w:val="24"/>
          <w:szCs w:val="24"/>
        </w:rPr>
        <w:t xml:space="preserve"> barıştırılmakta çeşitli etkinliklerin yanı sıra hoş sohbetler yapılarak</w:t>
      </w:r>
      <w:r w:rsidR="002D4E05" w:rsidRPr="00242831">
        <w:rPr>
          <w:sz w:val="24"/>
          <w:szCs w:val="24"/>
        </w:rPr>
        <w:t xml:space="preserve"> </w:t>
      </w:r>
      <w:r w:rsidR="00121EEB" w:rsidRPr="00242831">
        <w:rPr>
          <w:sz w:val="24"/>
          <w:szCs w:val="24"/>
        </w:rPr>
        <w:t>insanların birbirini tanıması, kaynaşması</w:t>
      </w:r>
      <w:r w:rsidR="00AD7F09" w:rsidRPr="00242831">
        <w:rPr>
          <w:sz w:val="24"/>
          <w:szCs w:val="24"/>
        </w:rPr>
        <w:t>, birbirleri hakkında müspet duygu ve düşüncelerin oluşması</w:t>
      </w:r>
      <w:r w:rsidR="00A97229" w:rsidRPr="00242831">
        <w:rPr>
          <w:sz w:val="24"/>
          <w:szCs w:val="24"/>
        </w:rPr>
        <w:t xml:space="preserve"> </w:t>
      </w:r>
      <w:r w:rsidR="00121EEB" w:rsidRPr="00242831">
        <w:rPr>
          <w:sz w:val="24"/>
          <w:szCs w:val="24"/>
        </w:rPr>
        <w:t>sağlanmakta</w:t>
      </w:r>
      <w:r w:rsidR="00CE591B" w:rsidRPr="00242831">
        <w:rPr>
          <w:sz w:val="24"/>
          <w:szCs w:val="24"/>
        </w:rPr>
        <w:t xml:space="preserve">dır. </w:t>
      </w:r>
      <w:r w:rsidR="00D120DE" w:rsidRPr="00242831">
        <w:rPr>
          <w:sz w:val="24"/>
          <w:szCs w:val="24"/>
        </w:rPr>
        <w:t>Bu programlar vesilesiyle</w:t>
      </w:r>
      <w:r w:rsidR="00121EEB" w:rsidRPr="00242831">
        <w:rPr>
          <w:sz w:val="24"/>
          <w:szCs w:val="24"/>
        </w:rPr>
        <w:t xml:space="preserve"> gönüller arasında sevgi köprüleri kurulmakta</w:t>
      </w:r>
      <w:r w:rsidR="001F15FD" w:rsidRPr="00242831">
        <w:rPr>
          <w:sz w:val="24"/>
          <w:szCs w:val="24"/>
        </w:rPr>
        <w:t xml:space="preserve"> ve </w:t>
      </w:r>
      <w:r w:rsidR="003151F7" w:rsidRPr="00242831">
        <w:rPr>
          <w:sz w:val="24"/>
          <w:szCs w:val="24"/>
        </w:rPr>
        <w:t xml:space="preserve">sosyal hayatı olumlu yönden etkileyen </w:t>
      </w:r>
      <w:r w:rsidR="003779A6" w:rsidRPr="00242831">
        <w:rPr>
          <w:sz w:val="24"/>
          <w:szCs w:val="24"/>
        </w:rPr>
        <w:t>birçok</w:t>
      </w:r>
      <w:r w:rsidR="00BB7E1C">
        <w:rPr>
          <w:sz w:val="24"/>
          <w:szCs w:val="24"/>
        </w:rPr>
        <w:t xml:space="preserve"> faydalı işe </w:t>
      </w:r>
      <w:r w:rsidR="001F15FD" w:rsidRPr="00242831">
        <w:rPr>
          <w:sz w:val="24"/>
          <w:szCs w:val="24"/>
        </w:rPr>
        <w:t>zemin hazırlanmaktadır</w:t>
      </w:r>
      <w:r w:rsidR="001F15FD" w:rsidRPr="00242831">
        <w:t>.</w:t>
      </w:r>
    </w:p>
    <w:p w:rsidR="00121CE7" w:rsidRPr="00242831" w:rsidRDefault="00121CE7" w:rsidP="00133F28">
      <w:pPr>
        <w:spacing w:after="0" w:line="240" w:lineRule="auto"/>
        <w:jc w:val="both"/>
        <w:rPr>
          <w:sz w:val="10"/>
          <w:szCs w:val="10"/>
        </w:rPr>
      </w:pPr>
    </w:p>
    <w:p w:rsidR="00963AFA" w:rsidRPr="00242831" w:rsidRDefault="00985CC0" w:rsidP="006F72C7">
      <w:pPr>
        <w:spacing w:after="0" w:line="240" w:lineRule="auto"/>
        <w:ind w:firstLine="708"/>
        <w:jc w:val="both"/>
      </w:pPr>
      <w:r w:rsidRPr="00242831">
        <w:rPr>
          <w:sz w:val="24"/>
          <w:szCs w:val="24"/>
        </w:rPr>
        <w:t xml:space="preserve">Yüzyıllarca yaşatılan </w:t>
      </w:r>
      <w:r w:rsidR="00133F28" w:rsidRPr="00242831">
        <w:rPr>
          <w:sz w:val="24"/>
          <w:szCs w:val="24"/>
        </w:rPr>
        <w:t xml:space="preserve">bu </w:t>
      </w:r>
      <w:r w:rsidR="000D5C36" w:rsidRPr="00242831">
        <w:rPr>
          <w:sz w:val="24"/>
          <w:szCs w:val="24"/>
        </w:rPr>
        <w:t>âdetin</w:t>
      </w:r>
      <w:r w:rsidR="00133F28" w:rsidRPr="00242831">
        <w:rPr>
          <w:sz w:val="24"/>
          <w:szCs w:val="24"/>
        </w:rPr>
        <w:t xml:space="preserve"> ferdi ve toplumsal yönü göz ardı edilerek </w:t>
      </w:r>
      <w:r w:rsidR="0011678D" w:rsidRPr="00242831">
        <w:rPr>
          <w:sz w:val="24"/>
          <w:szCs w:val="24"/>
        </w:rPr>
        <w:t xml:space="preserve">bidatle yaftalanması </w:t>
      </w:r>
      <w:r w:rsidR="003779A6" w:rsidRPr="00242831">
        <w:rPr>
          <w:sz w:val="24"/>
          <w:szCs w:val="24"/>
        </w:rPr>
        <w:t>doğru</w:t>
      </w:r>
      <w:r w:rsidR="0011678D" w:rsidRPr="00242831">
        <w:rPr>
          <w:sz w:val="24"/>
          <w:szCs w:val="24"/>
        </w:rPr>
        <w:t xml:space="preserve"> bir yaklaşım olmasa gerek</w:t>
      </w:r>
      <w:r w:rsidR="00753242" w:rsidRPr="00242831">
        <w:rPr>
          <w:sz w:val="24"/>
          <w:szCs w:val="24"/>
        </w:rPr>
        <w:t>tir</w:t>
      </w:r>
      <w:r w:rsidR="0011678D" w:rsidRPr="00242831">
        <w:rPr>
          <w:sz w:val="24"/>
          <w:szCs w:val="24"/>
        </w:rPr>
        <w:t>.</w:t>
      </w:r>
      <w:r w:rsidR="00371320" w:rsidRPr="00242831">
        <w:rPr>
          <w:sz w:val="24"/>
          <w:szCs w:val="24"/>
        </w:rPr>
        <w:t xml:space="preserve"> </w:t>
      </w:r>
      <w:proofErr w:type="gramStart"/>
      <w:r w:rsidR="00B67134">
        <w:rPr>
          <w:sz w:val="24"/>
          <w:szCs w:val="24"/>
        </w:rPr>
        <w:t xml:space="preserve">Kaldı ki </w:t>
      </w:r>
      <w:proofErr w:type="spellStart"/>
      <w:r w:rsidR="00391235" w:rsidRPr="00331DF5">
        <w:rPr>
          <w:i/>
          <w:iCs/>
          <w:sz w:val="24"/>
          <w:szCs w:val="24"/>
        </w:rPr>
        <w:t>Makdisi</w:t>
      </w:r>
      <w:proofErr w:type="spellEnd"/>
      <w:r w:rsidR="00391235" w:rsidRPr="00242831">
        <w:rPr>
          <w:b/>
          <w:bCs/>
          <w:sz w:val="24"/>
          <w:szCs w:val="24"/>
        </w:rPr>
        <w:t xml:space="preserve"> </w:t>
      </w:r>
      <w:r w:rsidR="00391235" w:rsidRPr="00242831">
        <w:rPr>
          <w:sz w:val="24"/>
          <w:szCs w:val="24"/>
        </w:rPr>
        <w:t>(</w:t>
      </w:r>
      <w:proofErr w:type="spellStart"/>
      <w:r w:rsidR="00391235" w:rsidRPr="00242831">
        <w:rPr>
          <w:sz w:val="24"/>
          <w:szCs w:val="24"/>
        </w:rPr>
        <w:t>Ö.665</w:t>
      </w:r>
      <w:proofErr w:type="spellEnd"/>
      <w:r w:rsidR="00391235" w:rsidRPr="00242831">
        <w:rPr>
          <w:sz w:val="24"/>
          <w:szCs w:val="24"/>
        </w:rPr>
        <w:t>/1267),</w:t>
      </w:r>
      <w:r w:rsidR="00391235" w:rsidRPr="00242831">
        <w:rPr>
          <w:b/>
          <w:bCs/>
          <w:sz w:val="24"/>
          <w:szCs w:val="24"/>
        </w:rPr>
        <w:t xml:space="preserve"> </w:t>
      </w:r>
      <w:r w:rsidR="00391235" w:rsidRPr="00331DF5">
        <w:rPr>
          <w:i/>
          <w:iCs/>
          <w:sz w:val="24"/>
          <w:szCs w:val="24"/>
        </w:rPr>
        <w:t>İbn Hacer</w:t>
      </w:r>
      <w:r w:rsidR="00391235" w:rsidRPr="00242831">
        <w:rPr>
          <w:b/>
          <w:bCs/>
          <w:sz w:val="24"/>
          <w:szCs w:val="24"/>
        </w:rPr>
        <w:t xml:space="preserve"> </w:t>
      </w:r>
      <w:r w:rsidR="00391235" w:rsidRPr="00242831">
        <w:rPr>
          <w:sz w:val="24"/>
          <w:szCs w:val="24"/>
        </w:rPr>
        <w:t>(</w:t>
      </w:r>
      <w:proofErr w:type="spellStart"/>
      <w:r w:rsidR="00391235" w:rsidRPr="00242831">
        <w:rPr>
          <w:sz w:val="24"/>
          <w:szCs w:val="24"/>
        </w:rPr>
        <w:t>Ö.852</w:t>
      </w:r>
      <w:proofErr w:type="spellEnd"/>
      <w:r w:rsidR="00391235" w:rsidRPr="00242831">
        <w:rPr>
          <w:sz w:val="24"/>
          <w:szCs w:val="24"/>
        </w:rPr>
        <w:t>/1449),</w:t>
      </w:r>
      <w:r w:rsidR="00391235" w:rsidRPr="00242831">
        <w:rPr>
          <w:b/>
          <w:bCs/>
          <w:sz w:val="24"/>
          <w:szCs w:val="24"/>
        </w:rPr>
        <w:t xml:space="preserve"> </w:t>
      </w:r>
      <w:proofErr w:type="spellStart"/>
      <w:r w:rsidR="00391235" w:rsidRPr="00331DF5">
        <w:rPr>
          <w:i/>
          <w:iCs/>
          <w:sz w:val="24"/>
          <w:szCs w:val="24"/>
        </w:rPr>
        <w:t>Suyuti</w:t>
      </w:r>
      <w:proofErr w:type="spellEnd"/>
      <w:r w:rsidR="00391235" w:rsidRPr="00331DF5">
        <w:rPr>
          <w:sz w:val="24"/>
          <w:szCs w:val="24"/>
        </w:rPr>
        <w:t xml:space="preserve"> </w:t>
      </w:r>
      <w:r w:rsidR="00391235" w:rsidRPr="00242831">
        <w:rPr>
          <w:sz w:val="24"/>
          <w:szCs w:val="24"/>
        </w:rPr>
        <w:t>(</w:t>
      </w:r>
      <w:proofErr w:type="spellStart"/>
      <w:r w:rsidR="00391235" w:rsidRPr="00242831">
        <w:rPr>
          <w:sz w:val="24"/>
          <w:szCs w:val="24"/>
        </w:rPr>
        <w:t>Ö.911</w:t>
      </w:r>
      <w:proofErr w:type="spellEnd"/>
      <w:r w:rsidR="00391235" w:rsidRPr="00242831">
        <w:rPr>
          <w:sz w:val="24"/>
          <w:szCs w:val="24"/>
        </w:rPr>
        <w:t xml:space="preserve">/1505) gibi </w:t>
      </w:r>
      <w:r w:rsidR="003779A6" w:rsidRPr="00242831">
        <w:rPr>
          <w:sz w:val="24"/>
          <w:szCs w:val="24"/>
        </w:rPr>
        <w:t>âlimler</w:t>
      </w:r>
      <w:r w:rsidR="00391235" w:rsidRPr="00242831">
        <w:rPr>
          <w:sz w:val="24"/>
          <w:szCs w:val="24"/>
        </w:rPr>
        <w:t xml:space="preserve">, Hz Peygamber’in (sas) doğum günü münasebetiyle programlar düzenleme, davetlilere ikramda bulunma, muhtaçlara yardım etme gibi yeni nesillerde inanç ve milli şuurun güçlenmesi için </w:t>
      </w:r>
      <w:proofErr w:type="spellStart"/>
      <w:r w:rsidR="00391235" w:rsidRPr="00242831">
        <w:rPr>
          <w:sz w:val="24"/>
          <w:szCs w:val="24"/>
        </w:rPr>
        <w:t>mevlid</w:t>
      </w:r>
      <w:proofErr w:type="spellEnd"/>
      <w:r w:rsidR="00391235" w:rsidRPr="00242831">
        <w:rPr>
          <w:sz w:val="24"/>
          <w:szCs w:val="24"/>
        </w:rPr>
        <w:t xml:space="preserve"> geleneğini yaşatmanın dini a</w:t>
      </w:r>
      <w:r w:rsidR="006F72C7">
        <w:rPr>
          <w:sz w:val="24"/>
          <w:szCs w:val="24"/>
        </w:rPr>
        <w:t>çıdan bir sakıncasının olmayacağı kanaatine varmışlardır.</w:t>
      </w:r>
      <w:proofErr w:type="gramEnd"/>
      <w:r w:rsidR="0006051E">
        <w:rPr>
          <w:rStyle w:val="DipnotBavurusu"/>
        </w:rPr>
        <w:footnoteReference w:id="11"/>
      </w:r>
      <w:r w:rsidR="00391235" w:rsidRPr="00242831">
        <w:t xml:space="preserve"> </w:t>
      </w:r>
      <w:r w:rsidR="0011678D" w:rsidRPr="00242831">
        <w:t xml:space="preserve"> </w:t>
      </w:r>
      <w:r w:rsidR="00133F28" w:rsidRPr="00242831">
        <w:t xml:space="preserve"> </w:t>
      </w:r>
    </w:p>
    <w:p w:rsidR="00963AFA" w:rsidRPr="00242831" w:rsidRDefault="00963AFA" w:rsidP="001F0F55">
      <w:pPr>
        <w:spacing w:after="0" w:line="240" w:lineRule="auto"/>
        <w:jc w:val="both"/>
        <w:rPr>
          <w:sz w:val="10"/>
          <w:szCs w:val="10"/>
        </w:rPr>
      </w:pPr>
    </w:p>
    <w:p w:rsidR="003D683F" w:rsidRPr="00242831" w:rsidRDefault="003D683F" w:rsidP="00331DF5">
      <w:pPr>
        <w:spacing w:after="0" w:line="240" w:lineRule="auto"/>
        <w:ind w:firstLine="708"/>
        <w:jc w:val="both"/>
      </w:pPr>
      <w:r w:rsidRPr="00242831">
        <w:rPr>
          <w:sz w:val="24"/>
          <w:szCs w:val="24"/>
        </w:rPr>
        <w:t xml:space="preserve">Ayrıca </w:t>
      </w:r>
      <w:proofErr w:type="spellStart"/>
      <w:r w:rsidRPr="00242831">
        <w:rPr>
          <w:sz w:val="24"/>
          <w:szCs w:val="24"/>
        </w:rPr>
        <w:t>Mevlid</w:t>
      </w:r>
      <w:proofErr w:type="spellEnd"/>
      <w:r w:rsidRPr="00242831">
        <w:rPr>
          <w:sz w:val="24"/>
          <w:szCs w:val="24"/>
        </w:rPr>
        <w:t xml:space="preserve"> geleneğinin, I. Dünya savaşından zamanımıza kadar geçen sürede birçok baskı ve zulümlere maruz kalan Boşnak </w:t>
      </w:r>
      <w:proofErr w:type="spellStart"/>
      <w:r w:rsidRPr="00242831">
        <w:rPr>
          <w:sz w:val="24"/>
          <w:szCs w:val="24"/>
        </w:rPr>
        <w:t>müslümanların</w:t>
      </w:r>
      <w:proofErr w:type="spellEnd"/>
      <w:r w:rsidRPr="00242831">
        <w:rPr>
          <w:sz w:val="24"/>
          <w:szCs w:val="24"/>
        </w:rPr>
        <w:t xml:space="preserve"> kimliklerini korumada büyük bir etkisinin olduğu bir gerçektir</w:t>
      </w:r>
      <w:r w:rsidRPr="00242831">
        <w:t>.</w:t>
      </w:r>
    </w:p>
    <w:p w:rsidR="003D683F" w:rsidRPr="00242831" w:rsidRDefault="003D683F" w:rsidP="003D683F">
      <w:pPr>
        <w:spacing w:after="0" w:line="240" w:lineRule="auto"/>
        <w:jc w:val="both"/>
        <w:rPr>
          <w:sz w:val="10"/>
          <w:szCs w:val="10"/>
        </w:rPr>
      </w:pPr>
    </w:p>
    <w:p w:rsidR="000D6665" w:rsidRPr="00242831" w:rsidRDefault="000D6665" w:rsidP="00331DF5">
      <w:pPr>
        <w:spacing w:after="0" w:line="240" w:lineRule="auto"/>
        <w:ind w:firstLine="708"/>
        <w:jc w:val="both"/>
        <w:rPr>
          <w:sz w:val="24"/>
          <w:szCs w:val="24"/>
        </w:rPr>
      </w:pPr>
      <w:r w:rsidRPr="00242831">
        <w:rPr>
          <w:sz w:val="24"/>
          <w:szCs w:val="24"/>
        </w:rPr>
        <w:t>Süleyman Çelebi’nin eseri, bu konuda yazılan diğer eserlere nazaran, milletimiz tarafından daha çok beğenilmiş olması ve asırlarca da sevilerek okutula gelmesinin elbette bir sebebi olmalıdır?</w:t>
      </w:r>
    </w:p>
    <w:p w:rsidR="000D6665" w:rsidRPr="00242831" w:rsidRDefault="000D6665" w:rsidP="000D6665">
      <w:pPr>
        <w:spacing w:after="0" w:line="240" w:lineRule="auto"/>
        <w:jc w:val="both"/>
        <w:rPr>
          <w:sz w:val="10"/>
          <w:szCs w:val="10"/>
        </w:rPr>
      </w:pPr>
    </w:p>
    <w:p w:rsidR="00574321" w:rsidRPr="00242831" w:rsidRDefault="00574321" w:rsidP="007D3FE4">
      <w:pPr>
        <w:spacing w:after="0" w:line="240" w:lineRule="auto"/>
        <w:ind w:firstLine="708"/>
        <w:jc w:val="both"/>
        <w:rPr>
          <w:sz w:val="24"/>
          <w:szCs w:val="24"/>
        </w:rPr>
      </w:pPr>
      <w:r w:rsidRPr="00242831">
        <w:rPr>
          <w:sz w:val="24"/>
          <w:szCs w:val="24"/>
        </w:rPr>
        <w:t xml:space="preserve">Kaynaklarımızda Süleyman Çelebi’nin </w:t>
      </w:r>
      <w:proofErr w:type="spellStart"/>
      <w:r w:rsidRPr="00242831">
        <w:rPr>
          <w:sz w:val="24"/>
          <w:szCs w:val="24"/>
        </w:rPr>
        <w:t>Mevlid</w:t>
      </w:r>
      <w:proofErr w:type="spellEnd"/>
      <w:r w:rsidRPr="00242831">
        <w:rPr>
          <w:sz w:val="24"/>
          <w:szCs w:val="24"/>
        </w:rPr>
        <w:t xml:space="preserve">-i </w:t>
      </w:r>
      <w:proofErr w:type="spellStart"/>
      <w:r w:rsidRPr="00242831">
        <w:rPr>
          <w:sz w:val="24"/>
          <w:szCs w:val="24"/>
        </w:rPr>
        <w:t>şerif’i</w:t>
      </w:r>
      <w:proofErr w:type="spellEnd"/>
      <w:r w:rsidRPr="00242831">
        <w:rPr>
          <w:sz w:val="24"/>
          <w:szCs w:val="24"/>
        </w:rPr>
        <w:t xml:space="preserve"> yazmasına sebep olarak, şöyle bir olay anlatılmaktadır. Bursa Ulu </w:t>
      </w:r>
      <w:proofErr w:type="spellStart"/>
      <w:r w:rsidRPr="00242831">
        <w:rPr>
          <w:sz w:val="24"/>
          <w:szCs w:val="24"/>
        </w:rPr>
        <w:t>Camii’de</w:t>
      </w:r>
      <w:proofErr w:type="spellEnd"/>
      <w:r w:rsidRPr="00242831">
        <w:rPr>
          <w:sz w:val="24"/>
          <w:szCs w:val="24"/>
        </w:rPr>
        <w:t xml:space="preserve"> sohbet eden bir vaiz, </w:t>
      </w:r>
      <w:r w:rsidRPr="00242831">
        <w:t>Bakara 2/</w:t>
      </w:r>
      <w:r w:rsidRPr="00242831">
        <w:rPr>
          <w:rFonts w:hint="cs"/>
          <w:rtl/>
        </w:rPr>
        <w:t>136</w:t>
      </w:r>
      <w:r w:rsidRPr="00242831">
        <w:t xml:space="preserve">. </w:t>
      </w:r>
      <w:r w:rsidRPr="00242831">
        <w:rPr>
          <w:sz w:val="24"/>
          <w:szCs w:val="24"/>
        </w:rPr>
        <w:lastRenderedPageBreak/>
        <w:t>ayetini</w:t>
      </w:r>
      <w:r w:rsidR="003A1771" w:rsidRPr="00242831">
        <w:rPr>
          <w:rStyle w:val="DipnotBavurusu"/>
        </w:rPr>
        <w:footnoteReference w:id="12"/>
      </w:r>
      <w:r w:rsidRPr="00242831">
        <w:rPr>
          <w:sz w:val="24"/>
          <w:szCs w:val="24"/>
        </w:rPr>
        <w:t xml:space="preserve"> delil göstererek Hz Muhammed (sas) ile Hz İsa (as) arasında bir fark görmediğini söylemiştir. Cemaat içerisinde bulunan bir kimse, aynı surenin </w:t>
      </w:r>
      <w:r w:rsidRPr="00242831">
        <w:t>253.</w:t>
      </w:r>
      <w:r w:rsidRPr="00242831">
        <w:rPr>
          <w:sz w:val="24"/>
          <w:szCs w:val="24"/>
        </w:rPr>
        <w:t xml:space="preserve"> ayetini</w:t>
      </w:r>
      <w:r w:rsidR="00673B07" w:rsidRPr="00242831">
        <w:rPr>
          <w:rStyle w:val="DipnotBavurusu"/>
          <w:rFonts w:ascii="Traditional Arabic" w:hAnsi="Traditional Arabic" w:cs="Traditional Arabic"/>
          <w:b/>
          <w:bCs/>
          <w:rtl/>
        </w:rPr>
        <w:footnoteReference w:id="13"/>
      </w:r>
      <w:r w:rsidRPr="00242831">
        <w:rPr>
          <w:sz w:val="24"/>
          <w:szCs w:val="24"/>
        </w:rPr>
        <w:t xml:space="preserve"> okuyarak itiraz etmiş, “</w:t>
      </w:r>
      <w:r w:rsidRPr="00331DF5">
        <w:rPr>
          <w:i/>
          <w:iCs/>
          <w:sz w:val="24"/>
          <w:szCs w:val="24"/>
        </w:rPr>
        <w:t xml:space="preserve">Peygamberler arasında </w:t>
      </w:r>
      <w:proofErr w:type="spellStart"/>
      <w:r w:rsidRPr="00331DF5">
        <w:rPr>
          <w:i/>
          <w:iCs/>
          <w:sz w:val="24"/>
          <w:szCs w:val="24"/>
        </w:rPr>
        <w:t>rasullük</w:t>
      </w:r>
      <w:proofErr w:type="spellEnd"/>
      <w:r w:rsidRPr="00331DF5">
        <w:rPr>
          <w:i/>
          <w:iCs/>
          <w:sz w:val="24"/>
          <w:szCs w:val="24"/>
        </w:rPr>
        <w:t xml:space="preserve"> ve </w:t>
      </w:r>
      <w:proofErr w:type="spellStart"/>
      <w:r w:rsidRPr="00331DF5">
        <w:rPr>
          <w:i/>
          <w:iCs/>
          <w:sz w:val="24"/>
          <w:szCs w:val="24"/>
        </w:rPr>
        <w:t>nebilik</w:t>
      </w:r>
      <w:proofErr w:type="spellEnd"/>
      <w:r w:rsidRPr="00331DF5">
        <w:rPr>
          <w:i/>
          <w:iCs/>
          <w:sz w:val="24"/>
          <w:szCs w:val="24"/>
        </w:rPr>
        <w:t xml:space="preserve"> </w:t>
      </w:r>
      <w:r w:rsidR="007D3FE4">
        <w:rPr>
          <w:i/>
          <w:iCs/>
          <w:sz w:val="24"/>
          <w:szCs w:val="24"/>
        </w:rPr>
        <w:t xml:space="preserve">yani peygamberlik </w:t>
      </w:r>
      <w:r w:rsidRPr="00331DF5">
        <w:rPr>
          <w:i/>
          <w:iCs/>
          <w:sz w:val="24"/>
          <w:szCs w:val="24"/>
        </w:rPr>
        <w:t>bakımından bir fark yoktur, fazilet ve mertebe bakımından değil</w:t>
      </w:r>
      <w:r w:rsidRPr="00331DF5">
        <w:t>,</w:t>
      </w:r>
      <w:r w:rsidRPr="00242831">
        <w:rPr>
          <w:sz w:val="24"/>
          <w:szCs w:val="24"/>
        </w:rPr>
        <w:t xml:space="preserve">” diyerek kendi görüşünü savunmuştur. Bu durum cemaat arasında infiale yol açmıştır. Olaya şahit olan Süleyman Çelebi hazretleri Sevgili Peygamber’in (sas) fazilet </w:t>
      </w:r>
      <w:r w:rsidR="007D3FE4">
        <w:rPr>
          <w:sz w:val="24"/>
          <w:szCs w:val="24"/>
        </w:rPr>
        <w:t>yönüyle</w:t>
      </w:r>
      <w:r w:rsidRPr="00242831">
        <w:rPr>
          <w:sz w:val="24"/>
          <w:szCs w:val="24"/>
        </w:rPr>
        <w:t xml:space="preserve"> mertebesinin iyice anlaşılması ve yanlış bazı fikirlerin önlenmesi amacıyla eserini kaleme almıştır.</w:t>
      </w:r>
      <w:r w:rsidR="000D5502">
        <w:rPr>
          <w:rStyle w:val="DipnotBavurusu"/>
          <w:sz w:val="24"/>
          <w:szCs w:val="24"/>
        </w:rPr>
        <w:footnoteReference w:id="14"/>
      </w:r>
    </w:p>
    <w:p w:rsidR="008758CE" w:rsidRPr="00242831" w:rsidRDefault="008758CE" w:rsidP="008758CE">
      <w:pPr>
        <w:spacing w:after="0" w:line="240" w:lineRule="auto"/>
        <w:jc w:val="both"/>
        <w:rPr>
          <w:sz w:val="12"/>
          <w:szCs w:val="12"/>
        </w:rPr>
      </w:pPr>
    </w:p>
    <w:p w:rsidR="00BF777A" w:rsidRDefault="00F730FB" w:rsidP="00331DF5">
      <w:pPr>
        <w:spacing w:after="0" w:line="240" w:lineRule="auto"/>
        <w:ind w:firstLine="708"/>
        <w:jc w:val="both"/>
      </w:pPr>
      <w:r w:rsidRPr="00242831">
        <w:rPr>
          <w:sz w:val="24"/>
          <w:szCs w:val="24"/>
        </w:rPr>
        <w:t>Yeri gelmişken burada şunu</w:t>
      </w:r>
      <w:r w:rsidR="008758CE" w:rsidRPr="00242831">
        <w:rPr>
          <w:sz w:val="24"/>
          <w:szCs w:val="24"/>
        </w:rPr>
        <w:t xml:space="preserve"> da</w:t>
      </w:r>
      <w:r w:rsidRPr="00242831">
        <w:rPr>
          <w:sz w:val="24"/>
          <w:szCs w:val="24"/>
        </w:rPr>
        <w:t xml:space="preserve"> ifade etmekte fayda vardır. </w:t>
      </w:r>
      <w:r w:rsidR="00BF777A" w:rsidRPr="00242831">
        <w:rPr>
          <w:sz w:val="24"/>
          <w:szCs w:val="24"/>
        </w:rPr>
        <w:t xml:space="preserve">Tarihi süreçte </w:t>
      </w:r>
      <w:r w:rsidR="00D32249" w:rsidRPr="00242831">
        <w:rPr>
          <w:sz w:val="24"/>
          <w:szCs w:val="24"/>
        </w:rPr>
        <w:t xml:space="preserve">İslam’a ve onun ortaya koyduğu değerlere yönelik </w:t>
      </w:r>
      <w:r w:rsidR="00F32A86" w:rsidRPr="00242831">
        <w:rPr>
          <w:sz w:val="24"/>
          <w:szCs w:val="24"/>
        </w:rPr>
        <w:t>saldırılar farklı</w:t>
      </w:r>
      <w:r w:rsidR="00331DF5">
        <w:rPr>
          <w:sz w:val="24"/>
          <w:szCs w:val="24"/>
        </w:rPr>
        <w:t xml:space="preserve"> boyutlarda devam edegelmiştir. </w:t>
      </w:r>
      <w:r w:rsidR="00F32A86" w:rsidRPr="00242831">
        <w:rPr>
          <w:sz w:val="24"/>
          <w:szCs w:val="24"/>
        </w:rPr>
        <w:t xml:space="preserve">Zamanımızda sünnet ve hadis konusunda </w:t>
      </w:r>
      <w:r w:rsidR="00824B25" w:rsidRPr="00242831">
        <w:rPr>
          <w:sz w:val="24"/>
          <w:szCs w:val="24"/>
        </w:rPr>
        <w:t xml:space="preserve">yapılan birtakım menfi </w:t>
      </w:r>
      <w:r w:rsidR="008758CE" w:rsidRPr="00242831">
        <w:rPr>
          <w:sz w:val="24"/>
          <w:szCs w:val="24"/>
        </w:rPr>
        <w:t>söylemlerin</w:t>
      </w:r>
      <w:r w:rsidR="00824B25" w:rsidRPr="00242831">
        <w:rPr>
          <w:sz w:val="24"/>
          <w:szCs w:val="24"/>
        </w:rPr>
        <w:t xml:space="preserve"> d</w:t>
      </w:r>
      <w:r w:rsidR="00697675" w:rsidRPr="00242831">
        <w:rPr>
          <w:sz w:val="24"/>
          <w:szCs w:val="24"/>
        </w:rPr>
        <w:t>e</w:t>
      </w:r>
      <w:r w:rsidR="00824B25" w:rsidRPr="00242831">
        <w:rPr>
          <w:sz w:val="24"/>
          <w:szCs w:val="24"/>
        </w:rPr>
        <w:t xml:space="preserve"> bu saldırıların devamı ol</w:t>
      </w:r>
      <w:r w:rsidR="009C1102" w:rsidRPr="00242831">
        <w:rPr>
          <w:sz w:val="24"/>
          <w:szCs w:val="24"/>
        </w:rPr>
        <w:t xml:space="preserve">duğu bir gerçektir. </w:t>
      </w:r>
      <w:r w:rsidR="00F71A6F" w:rsidRPr="00242831">
        <w:rPr>
          <w:sz w:val="24"/>
          <w:szCs w:val="24"/>
        </w:rPr>
        <w:t xml:space="preserve">Halkımızın bir anlamda </w:t>
      </w:r>
      <w:proofErr w:type="spellStart"/>
      <w:r w:rsidR="00F71A6F" w:rsidRPr="00242831">
        <w:rPr>
          <w:sz w:val="24"/>
          <w:szCs w:val="24"/>
        </w:rPr>
        <w:t>Mevlid</w:t>
      </w:r>
      <w:proofErr w:type="spellEnd"/>
      <w:r w:rsidR="00F71A6F" w:rsidRPr="00242831">
        <w:rPr>
          <w:sz w:val="24"/>
          <w:szCs w:val="24"/>
        </w:rPr>
        <w:t xml:space="preserve"> geleneğine </w:t>
      </w:r>
      <w:r w:rsidR="005F3172" w:rsidRPr="00242831">
        <w:rPr>
          <w:sz w:val="24"/>
          <w:szCs w:val="24"/>
        </w:rPr>
        <w:t>sahip çık</w:t>
      </w:r>
      <w:r w:rsidR="001C42E3" w:rsidRPr="00242831">
        <w:rPr>
          <w:sz w:val="24"/>
          <w:szCs w:val="24"/>
        </w:rPr>
        <w:t xml:space="preserve">arak </w:t>
      </w:r>
      <w:r w:rsidR="005F3172" w:rsidRPr="00242831">
        <w:rPr>
          <w:sz w:val="24"/>
          <w:szCs w:val="24"/>
        </w:rPr>
        <w:t xml:space="preserve">onu yüzyıllarca yaşatması bu tip </w:t>
      </w:r>
      <w:r w:rsidR="00242831" w:rsidRPr="00242831">
        <w:rPr>
          <w:sz w:val="24"/>
          <w:szCs w:val="24"/>
        </w:rPr>
        <w:t>iyi</w:t>
      </w:r>
      <w:r w:rsidR="005F3172" w:rsidRPr="00242831">
        <w:rPr>
          <w:sz w:val="24"/>
          <w:szCs w:val="24"/>
        </w:rPr>
        <w:t xml:space="preserve"> niyetli </w:t>
      </w:r>
      <w:r w:rsidR="00242831" w:rsidRPr="00242831">
        <w:rPr>
          <w:sz w:val="24"/>
          <w:szCs w:val="24"/>
        </w:rPr>
        <w:t xml:space="preserve">olmayan </w:t>
      </w:r>
      <w:r w:rsidR="005F3172" w:rsidRPr="00242831">
        <w:rPr>
          <w:sz w:val="24"/>
          <w:szCs w:val="24"/>
        </w:rPr>
        <w:t xml:space="preserve">yaklaşımlara </w:t>
      </w:r>
      <w:r w:rsidR="0037054F" w:rsidRPr="00242831">
        <w:rPr>
          <w:sz w:val="24"/>
          <w:szCs w:val="24"/>
        </w:rPr>
        <w:t xml:space="preserve">gösterdiği </w:t>
      </w:r>
      <w:r w:rsidR="005F3172" w:rsidRPr="00242831">
        <w:rPr>
          <w:sz w:val="24"/>
          <w:szCs w:val="24"/>
        </w:rPr>
        <w:t xml:space="preserve">tepkinin bir </w:t>
      </w:r>
      <w:r w:rsidR="0037054F" w:rsidRPr="00242831">
        <w:rPr>
          <w:sz w:val="24"/>
          <w:szCs w:val="24"/>
        </w:rPr>
        <w:t>ifad</w:t>
      </w:r>
      <w:r w:rsidR="005F3172" w:rsidRPr="00242831">
        <w:rPr>
          <w:sz w:val="24"/>
          <w:szCs w:val="24"/>
        </w:rPr>
        <w:t>esidir</w:t>
      </w:r>
      <w:r w:rsidR="005F3172" w:rsidRPr="00242831">
        <w:t>.</w:t>
      </w:r>
    </w:p>
    <w:p w:rsidR="00A61F57" w:rsidRPr="00A61F57" w:rsidRDefault="00A61F57" w:rsidP="00331DF5">
      <w:pPr>
        <w:spacing w:after="0" w:line="240" w:lineRule="auto"/>
        <w:ind w:firstLine="708"/>
        <w:jc w:val="both"/>
        <w:rPr>
          <w:sz w:val="10"/>
          <w:szCs w:val="10"/>
        </w:rPr>
      </w:pPr>
    </w:p>
    <w:p w:rsidR="00A61F57" w:rsidRPr="00A61F57" w:rsidRDefault="00A61F57" w:rsidP="004C7CCE">
      <w:pPr>
        <w:bidi/>
        <w:spacing w:after="0" w:line="240" w:lineRule="auto"/>
        <w:jc w:val="both"/>
        <w:rPr>
          <w:sz w:val="28"/>
          <w:szCs w:val="28"/>
        </w:rPr>
      </w:pPr>
      <w:r w:rsidRPr="00A61F57">
        <w:rPr>
          <w:rFonts w:ascii="Traditional Arabic" w:hAnsi="Traditional Arabic" w:cs="Traditional Arabic" w:hint="cs"/>
          <w:b/>
          <w:bCs/>
          <w:sz w:val="28"/>
          <w:szCs w:val="28"/>
          <w:rtl/>
        </w:rPr>
        <w:t xml:space="preserve">* </w:t>
      </w:r>
      <w:r w:rsidRPr="00A61F57">
        <w:rPr>
          <w:rFonts w:ascii="Traditional Arabic" w:hAnsi="Traditional Arabic" w:cs="Traditional Arabic"/>
          <w:b/>
          <w:bCs/>
          <w:sz w:val="28"/>
          <w:szCs w:val="28"/>
          <w:rtl/>
        </w:rPr>
        <w:t>ا</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لص</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لا</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ة</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و</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الس</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ام</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ع</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ك</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ي</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 ر</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س</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ول</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الله</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ا</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لص</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لا</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ة</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و</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الس</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ام</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ع</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ك</w:t>
      </w:r>
      <w:r>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w:t>
      </w:r>
      <w:r w:rsidR="004C7CCE" w:rsidRPr="00A61F57">
        <w:rPr>
          <w:rFonts w:ascii="Traditional Arabic" w:hAnsi="Traditional Arabic" w:cs="Traditional Arabic"/>
          <w:b/>
          <w:bCs/>
          <w:sz w:val="28"/>
          <w:szCs w:val="28"/>
          <w:rtl/>
        </w:rPr>
        <w:t>ي</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 xml:space="preserve">ا </w:t>
      </w:r>
      <w:r w:rsidRPr="00A61F57">
        <w:rPr>
          <w:rFonts w:ascii="Traditional Arabic" w:hAnsi="Traditional Arabic" w:cs="Traditional Arabic"/>
          <w:b/>
          <w:bCs/>
          <w:sz w:val="28"/>
          <w:szCs w:val="28"/>
          <w:rtl/>
        </w:rPr>
        <w:t>ح</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ب</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يب</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الله</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w:t>
      </w:r>
      <w:r w:rsidR="004C7CCE" w:rsidRPr="00A61F57">
        <w:rPr>
          <w:rFonts w:ascii="Traditional Arabic" w:hAnsi="Traditional Arabic" w:cs="Traditional Arabic"/>
          <w:b/>
          <w:bCs/>
          <w:sz w:val="28"/>
          <w:szCs w:val="28"/>
          <w:rtl/>
        </w:rPr>
        <w:t>ا</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لص</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لا</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ة</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 xml:space="preserve"> و</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الس</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ل</w:t>
      </w:r>
      <w:r w:rsidR="00A20260">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ام</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 xml:space="preserve"> ع</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ل</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ي</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ك</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 xml:space="preserve"> ي</w:t>
      </w:r>
      <w:r w:rsidR="004C7CCE">
        <w:rPr>
          <w:rFonts w:ascii="Traditional Arabic" w:hAnsi="Traditional Arabic" w:cs="Traditional Arabic" w:hint="cs"/>
          <w:b/>
          <w:bCs/>
          <w:sz w:val="28"/>
          <w:szCs w:val="28"/>
          <w:rtl/>
        </w:rPr>
        <w:t>َ</w:t>
      </w:r>
      <w:r w:rsidR="004C7CCE" w:rsidRPr="00A61F57">
        <w:rPr>
          <w:rFonts w:ascii="Traditional Arabic" w:hAnsi="Traditional Arabic" w:cs="Traditional Arabic"/>
          <w:b/>
          <w:bCs/>
          <w:sz w:val="28"/>
          <w:szCs w:val="28"/>
          <w:rtl/>
        </w:rPr>
        <w:t xml:space="preserve">ا </w:t>
      </w:r>
      <w:r w:rsidRPr="00A61F57">
        <w:rPr>
          <w:rFonts w:ascii="Traditional Arabic" w:hAnsi="Traditional Arabic" w:cs="Traditional Arabic"/>
          <w:b/>
          <w:bCs/>
          <w:sz w:val="28"/>
          <w:szCs w:val="28"/>
          <w:rtl/>
        </w:rPr>
        <w:t>س</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د</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ال</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و</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ين</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و</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ال</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خ</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ر</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ين</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و</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س</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ام</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ع</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4C7CCE">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ى ال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م</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ر</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س</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ين</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و</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ح</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م</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د</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ه</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ر</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ب</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 xml:space="preserve"> ال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ع</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ال</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م</w:t>
      </w:r>
      <w:r w:rsidR="00A20260">
        <w:rPr>
          <w:rFonts w:ascii="Traditional Arabic" w:hAnsi="Traditional Arabic" w:cs="Traditional Arabic" w:hint="cs"/>
          <w:b/>
          <w:bCs/>
          <w:sz w:val="28"/>
          <w:szCs w:val="28"/>
          <w:rtl/>
        </w:rPr>
        <w:t>ِ</w:t>
      </w:r>
      <w:r w:rsidRPr="00A61F57">
        <w:rPr>
          <w:rFonts w:ascii="Traditional Arabic" w:hAnsi="Traditional Arabic" w:cs="Traditional Arabic"/>
          <w:b/>
          <w:bCs/>
          <w:sz w:val="28"/>
          <w:szCs w:val="28"/>
          <w:rtl/>
        </w:rPr>
        <w:t>ين</w:t>
      </w:r>
      <w:r w:rsidR="00A20260">
        <w:rPr>
          <w:rFonts w:ascii="Traditional Arabic" w:hAnsi="Traditional Arabic" w:cs="Traditional Arabic" w:hint="cs"/>
          <w:b/>
          <w:bCs/>
          <w:sz w:val="28"/>
          <w:szCs w:val="28"/>
          <w:rtl/>
        </w:rPr>
        <w:t>َ</w:t>
      </w:r>
      <w:r w:rsidRPr="00F321F0">
        <w:rPr>
          <w:rFonts w:ascii="Traditional Arabic" w:hAnsi="Traditional Arabic" w:cs="Traditional Arabic" w:hint="cs"/>
          <w:b/>
          <w:bCs/>
          <w:sz w:val="20"/>
          <w:szCs w:val="20"/>
          <w:rtl/>
        </w:rPr>
        <w:t>.</w:t>
      </w:r>
      <w:r w:rsidRPr="00A61F57">
        <w:rPr>
          <w:rFonts w:ascii="Traditional Arabic" w:hAnsi="Traditional Arabic" w:cs="Traditional Arabic"/>
          <w:b/>
          <w:bCs/>
          <w:sz w:val="28"/>
          <w:szCs w:val="28"/>
          <w:rtl/>
        </w:rPr>
        <w:t xml:space="preserve"> </w:t>
      </w:r>
    </w:p>
    <w:p w:rsidR="00331DF5" w:rsidRDefault="00331DF5" w:rsidP="00331DF5">
      <w:pPr>
        <w:spacing w:after="0" w:line="240" w:lineRule="auto"/>
        <w:ind w:firstLine="708"/>
        <w:jc w:val="both"/>
      </w:pPr>
    </w:p>
    <w:p w:rsidR="00331DF5" w:rsidRDefault="00E41755" w:rsidP="00E41755">
      <w:pPr>
        <w:bidi/>
        <w:spacing w:after="0" w:line="240" w:lineRule="auto"/>
        <w:ind w:firstLine="708"/>
      </w:pPr>
      <w:proofErr w:type="spellStart"/>
      <w:r>
        <w:t>Mevlüt</w:t>
      </w:r>
      <w:proofErr w:type="spellEnd"/>
      <w:r>
        <w:t xml:space="preserve"> </w:t>
      </w:r>
      <w:proofErr w:type="spellStart"/>
      <w:r>
        <w:t>ŞAHİNER</w:t>
      </w:r>
      <w:proofErr w:type="spellEnd"/>
    </w:p>
    <w:p w:rsidR="00E41755" w:rsidRDefault="00E41755" w:rsidP="00E41755">
      <w:pPr>
        <w:bidi/>
        <w:spacing w:after="0" w:line="240" w:lineRule="auto"/>
        <w:ind w:firstLine="708"/>
      </w:pPr>
      <w:r>
        <w:t>Isparta İl Müftü Yardımcısı</w:t>
      </w:r>
    </w:p>
    <w:p w:rsidR="007A6D96" w:rsidRPr="00242831" w:rsidRDefault="007A6D96" w:rsidP="007A6D96">
      <w:pPr>
        <w:bidi/>
        <w:spacing w:after="0" w:line="240" w:lineRule="auto"/>
        <w:ind w:firstLine="708"/>
      </w:pPr>
    </w:p>
    <w:p w:rsidR="008D2DBB" w:rsidRPr="00242831" w:rsidRDefault="008D2DBB" w:rsidP="006A27F8">
      <w:pPr>
        <w:spacing w:after="0" w:line="240" w:lineRule="auto"/>
        <w:jc w:val="both"/>
        <w:rPr>
          <w:sz w:val="10"/>
          <w:szCs w:val="10"/>
          <w:rtl/>
        </w:rPr>
      </w:pPr>
    </w:p>
    <w:p w:rsidR="00060596" w:rsidRPr="00242831" w:rsidRDefault="00060596" w:rsidP="004F6804">
      <w:pPr>
        <w:spacing w:after="0" w:line="240" w:lineRule="auto"/>
        <w:jc w:val="both"/>
      </w:pPr>
    </w:p>
    <w:p w:rsidR="00860F85" w:rsidRPr="00242831" w:rsidRDefault="00860F85">
      <w:pPr>
        <w:rPr>
          <w:b/>
          <w:bCs/>
          <w:i/>
          <w:iCs/>
        </w:rPr>
      </w:pPr>
    </w:p>
    <w:sectPr w:rsidR="00860F85" w:rsidRPr="00242831" w:rsidSect="003D743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59" w:rsidRDefault="00744A59" w:rsidP="003A1771">
      <w:pPr>
        <w:spacing w:after="0" w:line="240" w:lineRule="auto"/>
      </w:pPr>
      <w:r>
        <w:separator/>
      </w:r>
    </w:p>
  </w:endnote>
  <w:endnote w:type="continuationSeparator" w:id="0">
    <w:p w:rsidR="00744A59" w:rsidRDefault="00744A59" w:rsidP="003A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59" w:rsidRDefault="00744A59" w:rsidP="003A1771">
      <w:pPr>
        <w:spacing w:after="0" w:line="240" w:lineRule="auto"/>
      </w:pPr>
      <w:r>
        <w:separator/>
      </w:r>
    </w:p>
  </w:footnote>
  <w:footnote w:type="continuationSeparator" w:id="0">
    <w:p w:rsidR="00744A59" w:rsidRDefault="00744A59" w:rsidP="003A1771">
      <w:pPr>
        <w:spacing w:after="0" w:line="240" w:lineRule="auto"/>
      </w:pPr>
      <w:r>
        <w:continuationSeparator/>
      </w:r>
    </w:p>
  </w:footnote>
  <w:footnote w:id="1">
    <w:p w:rsidR="00744A59" w:rsidRPr="002C31E0" w:rsidRDefault="00744A59" w:rsidP="00151AD7">
      <w:pPr>
        <w:pStyle w:val="DipnotMetni"/>
        <w:jc w:val="both"/>
        <w:rPr>
          <w:sz w:val="18"/>
          <w:szCs w:val="18"/>
        </w:rPr>
      </w:pPr>
      <w:r>
        <w:rPr>
          <w:rStyle w:val="DipnotBavurusu"/>
        </w:rPr>
        <w:footnoteRef/>
      </w:r>
      <w:r>
        <w:t xml:space="preserve"> </w:t>
      </w:r>
      <w:proofErr w:type="gramStart"/>
      <w:r>
        <w:rPr>
          <w:sz w:val="18"/>
          <w:szCs w:val="18"/>
        </w:rPr>
        <w:t>(</w:t>
      </w:r>
      <w:proofErr w:type="spellStart"/>
      <w:proofErr w:type="gramEnd"/>
      <w:r>
        <w:rPr>
          <w:sz w:val="18"/>
          <w:szCs w:val="18"/>
        </w:rPr>
        <w:t>TDV</w:t>
      </w:r>
      <w:proofErr w:type="spellEnd"/>
      <w:r>
        <w:rPr>
          <w:sz w:val="18"/>
          <w:szCs w:val="18"/>
        </w:rPr>
        <w:t xml:space="preserve">. İ. </w:t>
      </w:r>
      <w:proofErr w:type="spellStart"/>
      <w:r>
        <w:rPr>
          <w:sz w:val="18"/>
          <w:szCs w:val="18"/>
        </w:rPr>
        <w:t>Ans</w:t>
      </w:r>
      <w:proofErr w:type="spellEnd"/>
      <w:r>
        <w:rPr>
          <w:sz w:val="18"/>
          <w:szCs w:val="18"/>
        </w:rPr>
        <w:t xml:space="preserve">. </w:t>
      </w:r>
      <w:proofErr w:type="spellStart"/>
      <w:r>
        <w:rPr>
          <w:sz w:val="18"/>
          <w:szCs w:val="18"/>
        </w:rPr>
        <w:t>Mevlid</w:t>
      </w:r>
      <w:proofErr w:type="spellEnd"/>
      <w:r>
        <w:rPr>
          <w:sz w:val="18"/>
          <w:szCs w:val="18"/>
        </w:rPr>
        <w:t xml:space="preserve"> Md. 29/475</w:t>
      </w:r>
      <w:proofErr w:type="gramStart"/>
      <w:r>
        <w:rPr>
          <w:sz w:val="18"/>
          <w:szCs w:val="18"/>
        </w:rPr>
        <w:t>)</w:t>
      </w:r>
      <w:proofErr w:type="gramEnd"/>
    </w:p>
  </w:footnote>
  <w:footnote w:id="2">
    <w:p w:rsidR="00744A59" w:rsidRDefault="00744A59" w:rsidP="004F7A47">
      <w:pPr>
        <w:pStyle w:val="DipnotMetni"/>
        <w:jc w:val="both"/>
        <w:rPr>
          <w:sz w:val="18"/>
          <w:szCs w:val="18"/>
        </w:rPr>
      </w:pPr>
      <w:r>
        <w:rPr>
          <w:rStyle w:val="DipnotBavurusu"/>
        </w:rPr>
        <w:footnoteRef/>
      </w:r>
      <w:r>
        <w:t xml:space="preserve"> Bkz. </w:t>
      </w:r>
      <w:r>
        <w:rPr>
          <w:sz w:val="18"/>
          <w:szCs w:val="18"/>
        </w:rPr>
        <w:t xml:space="preserve">(Müslim, </w:t>
      </w:r>
      <w:proofErr w:type="spellStart"/>
      <w:r>
        <w:rPr>
          <w:sz w:val="18"/>
          <w:szCs w:val="18"/>
        </w:rPr>
        <w:t>Savm</w:t>
      </w:r>
      <w:proofErr w:type="spellEnd"/>
      <w:r>
        <w:rPr>
          <w:sz w:val="18"/>
          <w:szCs w:val="18"/>
        </w:rPr>
        <w:t xml:space="preserve">, 197(1162); Ebu Davud, </w:t>
      </w:r>
      <w:proofErr w:type="spellStart"/>
      <w:r>
        <w:rPr>
          <w:sz w:val="18"/>
          <w:szCs w:val="18"/>
        </w:rPr>
        <w:t>Savm</w:t>
      </w:r>
      <w:proofErr w:type="spellEnd"/>
      <w:r>
        <w:rPr>
          <w:sz w:val="18"/>
          <w:szCs w:val="18"/>
        </w:rPr>
        <w:t>, 53(2426); Ahmed b. Hanbel, Müsned, 37/244(22541), 244(22550),)</w:t>
      </w:r>
    </w:p>
    <w:p w:rsidR="00744A59" w:rsidRDefault="00744A59" w:rsidP="00EE2958">
      <w:pPr>
        <w:pStyle w:val="DipnotMetni"/>
        <w:bidi/>
        <w:jc w:val="both"/>
        <w:rPr>
          <w:rFonts w:ascii="Traditional Arabic" w:hAnsi="Traditional Arabic" w:cs="Traditional Arabic"/>
          <w:b/>
          <w:bCs/>
          <w:color w:val="000000"/>
          <w:sz w:val="22"/>
          <w:szCs w:val="22"/>
        </w:rPr>
      </w:pPr>
      <w:r w:rsidRPr="004F7A47">
        <w:rPr>
          <w:rFonts w:ascii="Traditional Arabic" w:hAnsi="Traditional Arabic" w:cs="Traditional Arabic"/>
          <w:b/>
          <w:bCs/>
          <w:sz w:val="22"/>
          <w:szCs w:val="22"/>
          <w:rtl/>
        </w:rPr>
        <w:t xml:space="preserve">- </w:t>
      </w:r>
      <w:r w:rsidRPr="004F7A47">
        <w:rPr>
          <w:rFonts w:ascii="Traditional Arabic" w:hAnsi="Traditional Arabic" w:cs="Traditional Arabic"/>
          <w:b/>
          <w:bCs/>
          <w:color w:val="000000"/>
          <w:sz w:val="22"/>
          <w:szCs w:val="22"/>
          <w:rtl/>
        </w:rPr>
        <w:t xml:space="preserve">وَسُئِلَ عَنْ </w:t>
      </w:r>
      <w:r w:rsidRPr="004F7A47">
        <w:rPr>
          <w:rFonts w:ascii="Traditional Arabic" w:hAnsi="Traditional Arabic" w:cs="Traditional Arabic"/>
          <w:b/>
          <w:bCs/>
          <w:color w:val="FF0000"/>
          <w:sz w:val="22"/>
          <w:szCs w:val="22"/>
          <w:rtl/>
        </w:rPr>
        <w:t>صَوْمِ يَوْمِ الِاثْنَيْن</w:t>
      </w:r>
      <w:r w:rsidRPr="004F7A47">
        <w:rPr>
          <w:rFonts w:ascii="Traditional Arabic" w:hAnsi="Traditional Arabic" w:cs="Traditional Arabic"/>
          <w:b/>
          <w:bCs/>
          <w:color w:val="000000"/>
          <w:sz w:val="22"/>
          <w:szCs w:val="22"/>
          <w:rtl/>
        </w:rPr>
        <w:t>ِ؟ قَالَ:</w:t>
      </w:r>
      <w:r w:rsidRPr="00EE2958">
        <w:rPr>
          <w:rFonts w:ascii="Traditional Arabic" w:hAnsi="Traditional Arabic" w:cs="Traditional Arabic"/>
          <w:b/>
          <w:bCs/>
          <w:color w:val="000000"/>
          <w:sz w:val="22"/>
          <w:szCs w:val="22"/>
          <w:rtl/>
        </w:rPr>
        <w:t xml:space="preserve"> «ذَاكَ يَوْمٌ وُلِدْتُ فِيهِ، وَيَوْمٌ بُعِثْتُ - أَوْ أُنْزِلَ عَلَيَّ فِيهِ -»</w:t>
      </w:r>
    </w:p>
    <w:p w:rsidR="00744A59" w:rsidRDefault="00744A59" w:rsidP="00744A59">
      <w:pPr>
        <w:pStyle w:val="DipnotMetni"/>
        <w:jc w:val="both"/>
      </w:pPr>
      <w:r>
        <w:t>“</w:t>
      </w:r>
      <w:r w:rsidRPr="00744A59">
        <w:rPr>
          <w:i/>
          <w:iCs/>
        </w:rPr>
        <w:t xml:space="preserve">(Hz Peygamber’e (sas)) </w:t>
      </w:r>
      <w:r>
        <w:rPr>
          <w:b/>
          <w:bCs/>
          <w:i/>
          <w:iCs/>
        </w:rPr>
        <w:t>pazartesi günü orucu soruldu. Allah Rasulü (sas): ‘Bu gün benim doğduğum ve peygamber olarak gönderildiğim yahut bana ilk olarak vahyin indirildiği gündür,’ buyurdu.</w:t>
      </w:r>
      <w:r>
        <w:t>”</w:t>
      </w:r>
    </w:p>
    <w:p w:rsidR="00744A59" w:rsidRPr="00744A59" w:rsidRDefault="00744A59" w:rsidP="00744A59">
      <w:pPr>
        <w:pStyle w:val="DipnotMetni"/>
        <w:jc w:val="both"/>
        <w:rPr>
          <w:sz w:val="10"/>
          <w:szCs w:val="10"/>
        </w:rPr>
      </w:pPr>
    </w:p>
  </w:footnote>
  <w:footnote w:id="3">
    <w:p w:rsidR="00744A59" w:rsidRDefault="00744A59" w:rsidP="00C87228">
      <w:pPr>
        <w:pStyle w:val="DipnotMetni"/>
        <w:jc w:val="both"/>
        <w:rPr>
          <w:rFonts w:hint="cs"/>
          <w:rtl/>
        </w:rPr>
      </w:pPr>
      <w:r w:rsidRPr="00F321F0">
        <w:rPr>
          <w:rStyle w:val="DipnotBavurusu"/>
        </w:rPr>
        <w:footnoteRef/>
      </w:r>
      <w:r w:rsidRPr="00F321F0">
        <w:t xml:space="preserve"> </w:t>
      </w:r>
      <w:r w:rsidRPr="00242831">
        <w:rPr>
          <w:rFonts w:cs="Traditional Arabic"/>
          <w:sz w:val="18"/>
          <w:szCs w:val="18"/>
        </w:rPr>
        <w:t>(Ahmed b. Hanbel, Müsned, 36/596 (22261))</w:t>
      </w:r>
      <w:r>
        <w:rPr>
          <w:rFonts w:cs="Traditional Arabic"/>
          <w:sz w:val="18"/>
          <w:szCs w:val="18"/>
        </w:rPr>
        <w:t xml:space="preserve"> </w:t>
      </w:r>
      <w:r w:rsidRPr="00F321F0">
        <w:t xml:space="preserve">Hadis’in son kısmı, Ahmed b. </w:t>
      </w:r>
      <w:proofErr w:type="spellStart"/>
      <w:r w:rsidRPr="00F321F0">
        <w:t>Hanbel’in</w:t>
      </w:r>
      <w:proofErr w:type="spellEnd"/>
      <w:r w:rsidRPr="00F321F0">
        <w:t xml:space="preserve"> </w:t>
      </w:r>
      <w:proofErr w:type="spellStart"/>
      <w:r w:rsidRPr="00B115DE">
        <w:rPr>
          <w:i/>
          <w:iCs/>
        </w:rPr>
        <w:t>Müsned’inde</w:t>
      </w:r>
      <w:proofErr w:type="spellEnd"/>
      <w:r w:rsidRPr="00F321F0">
        <w:t xml:space="preserve"> geçen diğer rivayetlerde</w:t>
      </w:r>
      <w:r>
        <w:t xml:space="preserve"> şöyle</w:t>
      </w:r>
      <w:r w:rsidRPr="00F321F0">
        <w:t xml:space="preserve">dir:  </w:t>
      </w:r>
    </w:p>
    <w:p w:rsidR="00744A59" w:rsidRDefault="00744A59" w:rsidP="00C87228">
      <w:pPr>
        <w:pStyle w:val="DipnotMetni"/>
        <w:bidi/>
        <w:jc w:val="both"/>
        <w:rPr>
          <w:rFonts w:hint="cs"/>
          <w:rtl/>
        </w:rPr>
      </w:pPr>
      <w:r w:rsidRPr="003C7918">
        <w:rPr>
          <w:rFonts w:ascii="Traditional Arabic" w:hAnsi="Traditional Arabic" w:cs="Traditional Arabic"/>
          <w:b/>
          <w:bCs/>
          <w:rtl/>
        </w:rPr>
        <w:t xml:space="preserve">- </w:t>
      </w:r>
      <w:r w:rsidRPr="00F321F0">
        <w:rPr>
          <w:rFonts w:ascii="Traditional Arabic" w:hAnsi="Traditional Arabic" w:cs="Traditional Arabic"/>
          <w:b/>
          <w:bCs/>
          <w:sz w:val="22"/>
          <w:szCs w:val="22"/>
          <w:rtl/>
        </w:rPr>
        <w:t>إِنَّ أُمَّ رَسُولِ اللَّهِ صَلَّى اللهُ عَلَيْهِ وَسَلَّمَ رَأَتْ حِينَ وَضَعَتْهُ نُورًا أَضَاءَتْ مِنْهُ قُصُورُ الشَّامِ</w:t>
      </w:r>
      <w:r w:rsidRPr="00F321F0">
        <w:rPr>
          <w:rFonts w:ascii="Traditional Arabic" w:hAnsi="Traditional Arabic" w:cs="Traditional Arabic" w:hint="cs"/>
          <w:b/>
          <w:bCs/>
          <w:rtl/>
        </w:rPr>
        <w:t>.</w:t>
      </w:r>
      <w:r w:rsidRPr="00F321F0">
        <w:t xml:space="preserve"> </w:t>
      </w:r>
    </w:p>
    <w:p w:rsidR="00744A59" w:rsidRDefault="00744A59" w:rsidP="00C87228">
      <w:pPr>
        <w:pStyle w:val="DipnotMetni"/>
        <w:jc w:val="both"/>
      </w:pPr>
      <w:r w:rsidRPr="00F321F0">
        <w:t>“</w:t>
      </w:r>
      <w:r w:rsidRPr="00F321F0">
        <w:rPr>
          <w:b/>
          <w:bCs/>
          <w:i/>
          <w:iCs/>
        </w:rPr>
        <w:t xml:space="preserve">Kuşkusuz Rasulullah’ın (sas) annesi onu dünyaya getirdiğinde ondan </w:t>
      </w:r>
      <w:r w:rsidRPr="003C7918">
        <w:rPr>
          <w:i/>
          <w:iCs/>
        </w:rPr>
        <w:t>(çıkan)</w:t>
      </w:r>
      <w:r w:rsidRPr="00F321F0">
        <w:rPr>
          <w:b/>
          <w:bCs/>
          <w:i/>
          <w:iCs/>
        </w:rPr>
        <w:t xml:space="preserve"> bir nurun Şam saraylarını aydınlattığını gördü.</w:t>
      </w:r>
      <w:r w:rsidRPr="00F321F0">
        <w:t xml:space="preserve">” </w:t>
      </w:r>
      <w:r w:rsidRPr="00F321F0">
        <w:rPr>
          <w:sz w:val="18"/>
          <w:szCs w:val="18"/>
        </w:rPr>
        <w:t>(28/379(17150))</w:t>
      </w:r>
      <w:r w:rsidRPr="00F321F0">
        <w:t xml:space="preserve"> </w:t>
      </w:r>
    </w:p>
    <w:p w:rsidR="00744A59" w:rsidRDefault="00744A59" w:rsidP="00C87228">
      <w:pPr>
        <w:pStyle w:val="DipnotMetni"/>
        <w:bidi/>
        <w:jc w:val="both"/>
      </w:pPr>
      <w:r w:rsidRPr="003C7918">
        <w:rPr>
          <w:rFonts w:ascii="Traditional Arabic" w:hAnsi="Traditional Arabic" w:cs="Traditional Arabic"/>
          <w:b/>
          <w:bCs/>
          <w:rtl/>
        </w:rPr>
        <w:t xml:space="preserve">- </w:t>
      </w:r>
      <w:r w:rsidRPr="00F321F0">
        <w:rPr>
          <w:rFonts w:ascii="Traditional Arabic" w:hAnsi="Traditional Arabic" w:cs="Traditional Arabic"/>
          <w:b/>
          <w:bCs/>
          <w:sz w:val="22"/>
          <w:szCs w:val="22"/>
          <w:rtl/>
        </w:rPr>
        <w:t>وَرُؤْيَا أُمِّي الَّتِي رَأَتْ أَنَّهُ خَرَجَ مِنْهَا نُورٌ أَضَاءَتْ لَهُ قُصُورُ الشَّامِ</w:t>
      </w:r>
      <w:r w:rsidRPr="00F321F0">
        <w:rPr>
          <w:rFonts w:ascii="Traditional Arabic" w:hAnsi="Traditional Arabic" w:cs="Traditional Arabic" w:hint="cs"/>
          <w:b/>
          <w:bCs/>
          <w:rtl/>
        </w:rPr>
        <w:t>.</w:t>
      </w:r>
      <w:r w:rsidRPr="00F321F0">
        <w:t xml:space="preserve">  </w:t>
      </w:r>
    </w:p>
    <w:p w:rsidR="00744A59" w:rsidRDefault="00744A59" w:rsidP="00C87228">
      <w:pPr>
        <w:pStyle w:val="DipnotMetni"/>
        <w:jc w:val="both"/>
        <w:rPr>
          <w:sz w:val="18"/>
          <w:szCs w:val="18"/>
        </w:rPr>
      </w:pPr>
      <w:r w:rsidRPr="00F321F0">
        <w:t>“</w:t>
      </w:r>
      <w:r w:rsidRPr="00F321F0">
        <w:rPr>
          <w:rFonts w:cs="Traditional Arabic"/>
          <w:b/>
          <w:bCs/>
          <w:i/>
          <w:iCs/>
        </w:rPr>
        <w:t>Annemin kendinden çıkarak bir nurun Şam saraylarını aydınlattığı rüyasıyım.</w:t>
      </w:r>
      <w:r w:rsidRPr="00F321F0">
        <w:t xml:space="preserve">” </w:t>
      </w:r>
      <w:r w:rsidRPr="00F321F0">
        <w:rPr>
          <w:sz w:val="18"/>
          <w:szCs w:val="18"/>
        </w:rPr>
        <w:t xml:space="preserve">(28/395(17163)) </w:t>
      </w:r>
    </w:p>
    <w:p w:rsidR="00744A59" w:rsidRDefault="00744A59" w:rsidP="00C87228">
      <w:pPr>
        <w:pStyle w:val="DipnotMetni"/>
        <w:bidi/>
        <w:jc w:val="both"/>
      </w:pPr>
      <w:r w:rsidRPr="003C7918">
        <w:rPr>
          <w:rFonts w:ascii="Traditional Arabic" w:hAnsi="Traditional Arabic" w:cs="Traditional Arabic"/>
          <w:b/>
          <w:bCs/>
          <w:rtl/>
        </w:rPr>
        <w:t xml:space="preserve">- </w:t>
      </w:r>
      <w:r w:rsidRPr="00F321F0">
        <w:rPr>
          <w:rFonts w:ascii="Traditional Arabic" w:hAnsi="Traditional Arabic" w:cs="Traditional Arabic"/>
          <w:b/>
          <w:bCs/>
          <w:sz w:val="22"/>
          <w:szCs w:val="22"/>
          <w:rtl/>
        </w:rPr>
        <w:t>إِنِّي رَأَيْتُ خَرَجَ مِنِّي نُورًا، أَضَاءَتْ مِنْهُ قُصُورُ الشَّامِ</w:t>
      </w:r>
      <w:r w:rsidRPr="00F321F0">
        <w:rPr>
          <w:rFonts w:ascii="Traditional Arabic" w:hAnsi="Traditional Arabic" w:cs="Traditional Arabic" w:hint="cs"/>
          <w:b/>
          <w:bCs/>
          <w:rtl/>
        </w:rPr>
        <w:t>.</w:t>
      </w:r>
      <w:r w:rsidRPr="00F321F0">
        <w:t xml:space="preserve"> </w:t>
      </w:r>
    </w:p>
    <w:p w:rsidR="00744A59" w:rsidRDefault="00744A59" w:rsidP="00C87228">
      <w:pPr>
        <w:pStyle w:val="DipnotMetni"/>
        <w:jc w:val="both"/>
        <w:rPr>
          <w:sz w:val="18"/>
          <w:szCs w:val="18"/>
        </w:rPr>
      </w:pPr>
      <w:r w:rsidRPr="00F321F0">
        <w:t>“</w:t>
      </w:r>
      <w:r w:rsidRPr="00F321F0">
        <w:rPr>
          <w:b/>
          <w:bCs/>
          <w:i/>
          <w:iCs/>
        </w:rPr>
        <w:t xml:space="preserve">Kuşkusuz ben benden çıkan bir nur gördüm. O nur ondandı </w:t>
      </w:r>
      <w:r w:rsidRPr="00F321F0">
        <w:rPr>
          <w:i/>
          <w:iCs/>
        </w:rPr>
        <w:t>(Muhammed’dendi ve)</w:t>
      </w:r>
      <w:r w:rsidRPr="00F321F0">
        <w:rPr>
          <w:b/>
          <w:bCs/>
          <w:i/>
          <w:iCs/>
        </w:rPr>
        <w:t xml:space="preserve"> Şam saraylarını aydınlattı.</w:t>
      </w:r>
      <w:r w:rsidRPr="00F321F0">
        <w:t xml:space="preserve">” </w:t>
      </w:r>
      <w:r w:rsidRPr="00F321F0">
        <w:rPr>
          <w:sz w:val="18"/>
          <w:szCs w:val="18"/>
        </w:rPr>
        <w:t xml:space="preserve">(29/194(17648)) </w:t>
      </w:r>
      <w:r>
        <w:t>Ayrıca bkz.</w:t>
      </w:r>
      <w:r w:rsidRPr="00F321F0">
        <w:t xml:space="preserve"> </w:t>
      </w:r>
      <w:r w:rsidRPr="00F321F0">
        <w:rPr>
          <w:sz w:val="18"/>
          <w:szCs w:val="18"/>
        </w:rPr>
        <w:t xml:space="preserve">(Darimi, </w:t>
      </w:r>
      <w:proofErr w:type="spellStart"/>
      <w:r w:rsidRPr="00F321F0">
        <w:rPr>
          <w:sz w:val="18"/>
          <w:szCs w:val="18"/>
        </w:rPr>
        <w:t>Delailü’n</w:t>
      </w:r>
      <w:proofErr w:type="spellEnd"/>
      <w:r w:rsidRPr="00F321F0">
        <w:rPr>
          <w:sz w:val="18"/>
          <w:szCs w:val="18"/>
        </w:rPr>
        <w:t xml:space="preserve">-Nübüvvet, 3(13)) </w:t>
      </w:r>
    </w:p>
    <w:p w:rsidR="00744A59" w:rsidRPr="00057F2F" w:rsidRDefault="00744A59" w:rsidP="00C87228">
      <w:pPr>
        <w:pStyle w:val="DipnotMetni"/>
        <w:jc w:val="both"/>
        <w:rPr>
          <w:sz w:val="10"/>
          <w:szCs w:val="10"/>
        </w:rPr>
      </w:pPr>
      <w:r w:rsidRPr="00057F2F">
        <w:rPr>
          <w:sz w:val="10"/>
          <w:szCs w:val="10"/>
        </w:rPr>
        <w:t xml:space="preserve"> </w:t>
      </w:r>
    </w:p>
  </w:footnote>
  <w:footnote w:id="4">
    <w:p w:rsidR="00744A59" w:rsidRDefault="00744A59">
      <w:pPr>
        <w:pStyle w:val="DipnotMetni"/>
      </w:pPr>
      <w:r>
        <w:rPr>
          <w:rStyle w:val="DipnotBavurusu"/>
        </w:rPr>
        <w:footnoteRef/>
      </w:r>
      <w:r>
        <w:t xml:space="preserve"> </w:t>
      </w:r>
      <w:r w:rsidRPr="00F321F0">
        <w:rPr>
          <w:rFonts w:cs="Traditional Arabic"/>
          <w:sz w:val="18"/>
          <w:szCs w:val="18"/>
        </w:rPr>
        <w:t>(Bakara 2/129)</w:t>
      </w:r>
    </w:p>
  </w:footnote>
  <w:footnote w:id="5">
    <w:p w:rsidR="00744A59" w:rsidRDefault="00744A59">
      <w:pPr>
        <w:pStyle w:val="DipnotMetni"/>
      </w:pPr>
      <w:r>
        <w:rPr>
          <w:rStyle w:val="DipnotBavurusu"/>
        </w:rPr>
        <w:footnoteRef/>
      </w:r>
      <w:r>
        <w:t xml:space="preserve"> </w:t>
      </w:r>
      <w:r w:rsidRPr="00F321F0">
        <w:rPr>
          <w:rFonts w:cs="Traditional Arabic"/>
          <w:sz w:val="18"/>
          <w:szCs w:val="18"/>
        </w:rPr>
        <w:t>(Saf 61/6)</w:t>
      </w:r>
    </w:p>
  </w:footnote>
  <w:footnote w:id="6">
    <w:p w:rsidR="00744A59" w:rsidRDefault="00744A59">
      <w:pPr>
        <w:pStyle w:val="DipnotMetni"/>
      </w:pPr>
      <w:r>
        <w:rPr>
          <w:rStyle w:val="DipnotBavurusu"/>
        </w:rPr>
        <w:footnoteRef/>
      </w:r>
      <w:r>
        <w:t xml:space="preserve"> </w:t>
      </w:r>
      <w:proofErr w:type="gramStart"/>
      <w:r>
        <w:rPr>
          <w:sz w:val="18"/>
          <w:szCs w:val="18"/>
        </w:rPr>
        <w:t>(</w:t>
      </w:r>
      <w:proofErr w:type="spellStart"/>
      <w:proofErr w:type="gramEnd"/>
      <w:r>
        <w:rPr>
          <w:sz w:val="18"/>
          <w:szCs w:val="18"/>
        </w:rPr>
        <w:t>TDV</w:t>
      </w:r>
      <w:proofErr w:type="spellEnd"/>
      <w:r>
        <w:rPr>
          <w:sz w:val="18"/>
          <w:szCs w:val="18"/>
        </w:rPr>
        <w:t xml:space="preserve">. İ. </w:t>
      </w:r>
      <w:proofErr w:type="spellStart"/>
      <w:r>
        <w:rPr>
          <w:sz w:val="18"/>
          <w:szCs w:val="18"/>
        </w:rPr>
        <w:t>Ans</w:t>
      </w:r>
      <w:proofErr w:type="spellEnd"/>
      <w:r>
        <w:rPr>
          <w:sz w:val="18"/>
          <w:szCs w:val="18"/>
        </w:rPr>
        <w:t xml:space="preserve">. </w:t>
      </w:r>
      <w:proofErr w:type="spellStart"/>
      <w:r>
        <w:rPr>
          <w:sz w:val="18"/>
          <w:szCs w:val="18"/>
        </w:rPr>
        <w:t>Mevlid</w:t>
      </w:r>
      <w:proofErr w:type="spellEnd"/>
      <w:r>
        <w:rPr>
          <w:sz w:val="18"/>
          <w:szCs w:val="18"/>
        </w:rPr>
        <w:t xml:space="preserve"> Md. 29/475</w:t>
      </w:r>
      <w:proofErr w:type="gramStart"/>
      <w:r>
        <w:rPr>
          <w:sz w:val="18"/>
          <w:szCs w:val="18"/>
        </w:rPr>
        <w:t>)</w:t>
      </w:r>
      <w:proofErr w:type="gramEnd"/>
    </w:p>
  </w:footnote>
  <w:footnote w:id="7">
    <w:p w:rsidR="00744A59" w:rsidRPr="00DD5DC4" w:rsidRDefault="00744A59" w:rsidP="00DD5DC4">
      <w:pPr>
        <w:pStyle w:val="DipnotMetni"/>
        <w:rPr>
          <w:sz w:val="18"/>
          <w:szCs w:val="18"/>
        </w:rPr>
      </w:pPr>
      <w:r>
        <w:rPr>
          <w:rStyle w:val="DipnotBavurusu"/>
        </w:rPr>
        <w:footnoteRef/>
      </w:r>
      <w:r>
        <w:t xml:space="preserve"> </w:t>
      </w:r>
      <w:proofErr w:type="gramStart"/>
      <w:r>
        <w:rPr>
          <w:sz w:val="18"/>
          <w:szCs w:val="18"/>
        </w:rPr>
        <w:t>(</w:t>
      </w:r>
      <w:proofErr w:type="spellStart"/>
      <w:proofErr w:type="gramEnd"/>
      <w:r>
        <w:rPr>
          <w:sz w:val="18"/>
          <w:szCs w:val="18"/>
        </w:rPr>
        <w:t>TDV</w:t>
      </w:r>
      <w:proofErr w:type="spellEnd"/>
      <w:r>
        <w:rPr>
          <w:sz w:val="18"/>
          <w:szCs w:val="18"/>
        </w:rPr>
        <w:t xml:space="preserve">. İ. </w:t>
      </w:r>
      <w:proofErr w:type="spellStart"/>
      <w:r>
        <w:rPr>
          <w:sz w:val="18"/>
          <w:szCs w:val="18"/>
        </w:rPr>
        <w:t>Ans</w:t>
      </w:r>
      <w:proofErr w:type="spellEnd"/>
      <w:r>
        <w:rPr>
          <w:sz w:val="18"/>
          <w:szCs w:val="18"/>
        </w:rPr>
        <w:t xml:space="preserve">. </w:t>
      </w:r>
      <w:proofErr w:type="spellStart"/>
      <w:r>
        <w:rPr>
          <w:sz w:val="18"/>
          <w:szCs w:val="18"/>
        </w:rPr>
        <w:t>Mevlid</w:t>
      </w:r>
      <w:proofErr w:type="spellEnd"/>
      <w:r>
        <w:rPr>
          <w:sz w:val="18"/>
          <w:szCs w:val="18"/>
        </w:rPr>
        <w:t xml:space="preserve"> Md. 29/477, 479</w:t>
      </w:r>
      <w:proofErr w:type="gramStart"/>
      <w:r>
        <w:rPr>
          <w:sz w:val="18"/>
          <w:szCs w:val="18"/>
        </w:rPr>
        <w:t>)</w:t>
      </w:r>
      <w:proofErr w:type="gramEnd"/>
    </w:p>
  </w:footnote>
  <w:footnote w:id="8">
    <w:p w:rsidR="00744A59" w:rsidRDefault="00744A59">
      <w:pPr>
        <w:pStyle w:val="DipnotMetni"/>
        <w:rPr>
          <w:sz w:val="18"/>
          <w:szCs w:val="18"/>
        </w:rPr>
      </w:pPr>
      <w:r>
        <w:rPr>
          <w:rStyle w:val="DipnotBavurusu"/>
        </w:rPr>
        <w:footnoteRef/>
      </w:r>
      <w:r>
        <w:t xml:space="preserve"> </w:t>
      </w:r>
      <w:proofErr w:type="gramStart"/>
      <w:r>
        <w:rPr>
          <w:sz w:val="18"/>
          <w:szCs w:val="18"/>
        </w:rPr>
        <w:t>(</w:t>
      </w:r>
      <w:proofErr w:type="spellStart"/>
      <w:proofErr w:type="gramEnd"/>
      <w:r>
        <w:rPr>
          <w:sz w:val="18"/>
          <w:szCs w:val="18"/>
        </w:rPr>
        <w:t>TDV</w:t>
      </w:r>
      <w:proofErr w:type="spellEnd"/>
      <w:r>
        <w:rPr>
          <w:sz w:val="18"/>
          <w:szCs w:val="18"/>
        </w:rPr>
        <w:t xml:space="preserve">. İ. </w:t>
      </w:r>
      <w:proofErr w:type="spellStart"/>
      <w:r>
        <w:rPr>
          <w:sz w:val="18"/>
          <w:szCs w:val="18"/>
        </w:rPr>
        <w:t>Ans</w:t>
      </w:r>
      <w:proofErr w:type="spellEnd"/>
      <w:r>
        <w:rPr>
          <w:sz w:val="18"/>
          <w:szCs w:val="18"/>
        </w:rPr>
        <w:t xml:space="preserve">. </w:t>
      </w:r>
      <w:proofErr w:type="spellStart"/>
      <w:r>
        <w:rPr>
          <w:sz w:val="18"/>
          <w:szCs w:val="18"/>
        </w:rPr>
        <w:t>Mevlid</w:t>
      </w:r>
      <w:proofErr w:type="spellEnd"/>
      <w:r>
        <w:rPr>
          <w:sz w:val="18"/>
          <w:szCs w:val="18"/>
        </w:rPr>
        <w:t xml:space="preserve"> Md. 29/477</w:t>
      </w:r>
      <w:proofErr w:type="gramStart"/>
      <w:r>
        <w:rPr>
          <w:sz w:val="18"/>
          <w:szCs w:val="18"/>
        </w:rPr>
        <w:t>)</w:t>
      </w:r>
      <w:proofErr w:type="gramEnd"/>
    </w:p>
    <w:p w:rsidR="00744A59" w:rsidRPr="00DD5DC4" w:rsidRDefault="00744A59" w:rsidP="00DD5DC4">
      <w:pPr>
        <w:pStyle w:val="DipnotMetni"/>
        <w:jc w:val="both"/>
        <w:rPr>
          <w:sz w:val="10"/>
          <w:szCs w:val="10"/>
        </w:rPr>
      </w:pPr>
    </w:p>
  </w:footnote>
  <w:footnote w:id="9">
    <w:p w:rsidR="00744A59" w:rsidRDefault="00744A59" w:rsidP="00861D3A">
      <w:pPr>
        <w:pStyle w:val="DipnotMetni"/>
      </w:pPr>
      <w:r>
        <w:rPr>
          <w:rStyle w:val="DipnotBavurusu"/>
        </w:rPr>
        <w:footnoteRef/>
      </w:r>
      <w:r>
        <w:t xml:space="preserve"> </w:t>
      </w:r>
      <w:proofErr w:type="gramStart"/>
      <w:r>
        <w:rPr>
          <w:sz w:val="18"/>
          <w:szCs w:val="18"/>
        </w:rPr>
        <w:t>(</w:t>
      </w:r>
      <w:proofErr w:type="spellStart"/>
      <w:proofErr w:type="gramEnd"/>
      <w:r>
        <w:rPr>
          <w:sz w:val="18"/>
          <w:szCs w:val="18"/>
        </w:rPr>
        <w:t>TDV</w:t>
      </w:r>
      <w:proofErr w:type="spellEnd"/>
      <w:r>
        <w:rPr>
          <w:sz w:val="18"/>
          <w:szCs w:val="18"/>
        </w:rPr>
        <w:t xml:space="preserve">. İ. </w:t>
      </w:r>
      <w:proofErr w:type="spellStart"/>
      <w:r>
        <w:rPr>
          <w:sz w:val="18"/>
          <w:szCs w:val="18"/>
        </w:rPr>
        <w:t>Ans</w:t>
      </w:r>
      <w:proofErr w:type="spellEnd"/>
      <w:r>
        <w:rPr>
          <w:sz w:val="18"/>
          <w:szCs w:val="18"/>
        </w:rPr>
        <w:t xml:space="preserve">. </w:t>
      </w:r>
      <w:proofErr w:type="spellStart"/>
      <w:r>
        <w:rPr>
          <w:sz w:val="18"/>
          <w:szCs w:val="18"/>
        </w:rPr>
        <w:t>Mevlid</w:t>
      </w:r>
      <w:proofErr w:type="spellEnd"/>
      <w:r>
        <w:rPr>
          <w:sz w:val="18"/>
          <w:szCs w:val="18"/>
        </w:rPr>
        <w:t xml:space="preserve"> Md. 29/</w:t>
      </w:r>
      <w:proofErr w:type="gramStart"/>
      <w:r>
        <w:rPr>
          <w:sz w:val="18"/>
          <w:szCs w:val="18"/>
        </w:rPr>
        <w:t xml:space="preserve">484 ; </w:t>
      </w:r>
      <w:proofErr w:type="spellStart"/>
      <w:r>
        <w:rPr>
          <w:sz w:val="18"/>
          <w:szCs w:val="18"/>
        </w:rPr>
        <w:t>Mevlid</w:t>
      </w:r>
      <w:proofErr w:type="spellEnd"/>
      <w:proofErr w:type="gramEnd"/>
      <w:r>
        <w:rPr>
          <w:sz w:val="18"/>
          <w:szCs w:val="18"/>
        </w:rPr>
        <w:t xml:space="preserve">-i Şerif </w:t>
      </w:r>
      <w:r>
        <w:rPr>
          <w:i/>
          <w:iCs/>
          <w:sz w:val="18"/>
          <w:szCs w:val="18"/>
        </w:rPr>
        <w:t>(</w:t>
      </w:r>
      <w:proofErr w:type="spellStart"/>
      <w:r>
        <w:rPr>
          <w:i/>
          <w:iCs/>
          <w:sz w:val="18"/>
          <w:szCs w:val="18"/>
        </w:rPr>
        <w:t>Vesiletü’n</w:t>
      </w:r>
      <w:proofErr w:type="spellEnd"/>
      <w:r>
        <w:rPr>
          <w:i/>
          <w:iCs/>
          <w:sz w:val="18"/>
          <w:szCs w:val="18"/>
        </w:rPr>
        <w:t xml:space="preserve">-Necat), Hazırlayanlar: Mehmet Akkuş-Uğur Derman, </w:t>
      </w:r>
      <w:proofErr w:type="spellStart"/>
      <w:r>
        <w:rPr>
          <w:i/>
          <w:iCs/>
          <w:sz w:val="18"/>
          <w:szCs w:val="18"/>
        </w:rPr>
        <w:t>DİB</w:t>
      </w:r>
      <w:proofErr w:type="spellEnd"/>
      <w:r>
        <w:rPr>
          <w:i/>
          <w:iCs/>
          <w:sz w:val="18"/>
          <w:szCs w:val="18"/>
        </w:rPr>
        <w:t>. Yay. Ankara 2009. s, 6</w:t>
      </w:r>
      <w:proofErr w:type="gramStart"/>
      <w:r>
        <w:rPr>
          <w:sz w:val="18"/>
          <w:szCs w:val="18"/>
        </w:rPr>
        <w:t>)</w:t>
      </w:r>
      <w:proofErr w:type="gramEnd"/>
    </w:p>
  </w:footnote>
  <w:footnote w:id="10">
    <w:p w:rsidR="00744A59" w:rsidRPr="00F321F0" w:rsidRDefault="00744A59" w:rsidP="00613925">
      <w:pPr>
        <w:spacing w:after="0" w:line="240" w:lineRule="auto"/>
        <w:jc w:val="both"/>
        <w:rPr>
          <w:b/>
          <w:bCs/>
          <w:sz w:val="20"/>
          <w:szCs w:val="20"/>
        </w:rPr>
      </w:pPr>
      <w:r w:rsidRPr="00F321F0">
        <w:rPr>
          <w:rStyle w:val="DipnotBavurusu"/>
        </w:rPr>
        <w:footnoteRef/>
      </w:r>
      <w:r w:rsidRPr="00F321F0">
        <w:t xml:space="preserve"> </w:t>
      </w:r>
      <w:proofErr w:type="spellStart"/>
      <w:r w:rsidRPr="00F321F0">
        <w:rPr>
          <w:sz w:val="20"/>
          <w:szCs w:val="20"/>
        </w:rPr>
        <w:t>Mevlid</w:t>
      </w:r>
      <w:proofErr w:type="spellEnd"/>
      <w:r w:rsidRPr="00F321F0">
        <w:rPr>
          <w:sz w:val="20"/>
          <w:szCs w:val="20"/>
        </w:rPr>
        <w:t xml:space="preserve">-i şerif, on bir bölümden oluşmaktadır. Bu bölümler; </w:t>
      </w:r>
      <w:r w:rsidRPr="00BD7F3E">
        <w:rPr>
          <w:i/>
          <w:iCs/>
          <w:sz w:val="20"/>
          <w:szCs w:val="20"/>
        </w:rPr>
        <w:t xml:space="preserve">Tevhid, Hilkati </w:t>
      </w:r>
      <w:proofErr w:type="spellStart"/>
      <w:r w:rsidRPr="00BD7F3E">
        <w:rPr>
          <w:i/>
          <w:iCs/>
          <w:sz w:val="20"/>
          <w:szCs w:val="20"/>
        </w:rPr>
        <w:t>nuru’n</w:t>
      </w:r>
      <w:proofErr w:type="spellEnd"/>
      <w:r w:rsidRPr="00BD7F3E">
        <w:rPr>
          <w:i/>
          <w:iCs/>
          <w:sz w:val="20"/>
          <w:szCs w:val="20"/>
        </w:rPr>
        <w:t xml:space="preserve">-nebi, İntikali </w:t>
      </w:r>
      <w:proofErr w:type="spellStart"/>
      <w:r w:rsidRPr="00BD7F3E">
        <w:rPr>
          <w:i/>
          <w:iCs/>
          <w:sz w:val="20"/>
          <w:szCs w:val="20"/>
        </w:rPr>
        <w:t>nuru’n</w:t>
      </w:r>
      <w:proofErr w:type="spellEnd"/>
      <w:r w:rsidRPr="00BD7F3E">
        <w:rPr>
          <w:i/>
          <w:iCs/>
          <w:sz w:val="20"/>
          <w:szCs w:val="20"/>
        </w:rPr>
        <w:t xml:space="preserve">-nebi, </w:t>
      </w:r>
      <w:proofErr w:type="spellStart"/>
      <w:r w:rsidRPr="00BD7F3E">
        <w:rPr>
          <w:i/>
          <w:iCs/>
          <w:sz w:val="20"/>
          <w:szCs w:val="20"/>
        </w:rPr>
        <w:t>Nat</w:t>
      </w:r>
      <w:proofErr w:type="spellEnd"/>
      <w:r w:rsidRPr="00BD7F3E">
        <w:rPr>
          <w:i/>
          <w:iCs/>
          <w:sz w:val="20"/>
          <w:szCs w:val="20"/>
        </w:rPr>
        <w:t xml:space="preserve">-ı şerif, </w:t>
      </w:r>
      <w:proofErr w:type="spellStart"/>
      <w:r w:rsidRPr="00BD7F3E">
        <w:rPr>
          <w:i/>
          <w:iCs/>
          <w:sz w:val="20"/>
          <w:szCs w:val="20"/>
        </w:rPr>
        <w:t>Viladeti’n</w:t>
      </w:r>
      <w:proofErr w:type="spellEnd"/>
      <w:r w:rsidRPr="00BD7F3E">
        <w:rPr>
          <w:i/>
          <w:iCs/>
          <w:sz w:val="20"/>
          <w:szCs w:val="20"/>
        </w:rPr>
        <w:t xml:space="preserve">-nebi, Bazı </w:t>
      </w:r>
      <w:proofErr w:type="spellStart"/>
      <w:r w:rsidRPr="00BD7F3E">
        <w:rPr>
          <w:i/>
          <w:iCs/>
          <w:sz w:val="20"/>
          <w:szCs w:val="20"/>
        </w:rPr>
        <w:t>mucizati’n</w:t>
      </w:r>
      <w:proofErr w:type="spellEnd"/>
      <w:r w:rsidRPr="00BD7F3E">
        <w:rPr>
          <w:i/>
          <w:iCs/>
          <w:sz w:val="20"/>
          <w:szCs w:val="20"/>
        </w:rPr>
        <w:t xml:space="preserve">-nebi </w:t>
      </w:r>
      <w:proofErr w:type="spellStart"/>
      <w:r w:rsidRPr="00BD7F3E">
        <w:rPr>
          <w:i/>
          <w:iCs/>
          <w:sz w:val="20"/>
          <w:szCs w:val="20"/>
        </w:rPr>
        <w:t>Bi’seti’n</w:t>
      </w:r>
      <w:proofErr w:type="spellEnd"/>
      <w:r w:rsidRPr="00BD7F3E">
        <w:rPr>
          <w:i/>
          <w:iCs/>
          <w:sz w:val="20"/>
          <w:szCs w:val="20"/>
        </w:rPr>
        <w:t xml:space="preserve">-nebi, </w:t>
      </w:r>
      <w:proofErr w:type="spellStart"/>
      <w:r w:rsidRPr="00BD7F3E">
        <w:rPr>
          <w:i/>
          <w:iCs/>
          <w:sz w:val="20"/>
          <w:szCs w:val="20"/>
        </w:rPr>
        <w:t>Miraci’n</w:t>
      </w:r>
      <w:proofErr w:type="spellEnd"/>
      <w:r w:rsidRPr="00BD7F3E">
        <w:rPr>
          <w:i/>
          <w:iCs/>
          <w:sz w:val="20"/>
          <w:szCs w:val="20"/>
        </w:rPr>
        <w:t xml:space="preserve">-nebi, Zuhuru </w:t>
      </w:r>
      <w:proofErr w:type="spellStart"/>
      <w:r w:rsidRPr="00BD7F3E">
        <w:rPr>
          <w:i/>
          <w:iCs/>
          <w:sz w:val="20"/>
          <w:szCs w:val="20"/>
        </w:rPr>
        <w:t>refref</w:t>
      </w:r>
      <w:proofErr w:type="spellEnd"/>
      <w:r w:rsidRPr="00BD7F3E">
        <w:rPr>
          <w:i/>
          <w:iCs/>
          <w:sz w:val="20"/>
          <w:szCs w:val="20"/>
        </w:rPr>
        <w:t>, Tazarru ve münacat</w:t>
      </w:r>
      <w:r w:rsidRPr="00BD7F3E">
        <w:rPr>
          <w:sz w:val="20"/>
          <w:szCs w:val="20"/>
        </w:rPr>
        <w:t xml:space="preserve"> ile </w:t>
      </w:r>
      <w:r w:rsidRPr="00BD7F3E">
        <w:rPr>
          <w:i/>
          <w:iCs/>
          <w:sz w:val="20"/>
          <w:szCs w:val="20"/>
        </w:rPr>
        <w:t>Dua ve iltica</w:t>
      </w:r>
      <w:r w:rsidRPr="00F321F0">
        <w:rPr>
          <w:sz w:val="20"/>
          <w:szCs w:val="20"/>
        </w:rPr>
        <w:t xml:space="preserve"> bölümlerinden oluşmaktadır. Dolayısıyla her bölüm Hz Peygambere (sas) duyulan sevgi ve muhabbetin bir ürünüdür.</w:t>
      </w:r>
    </w:p>
    <w:p w:rsidR="00744A59" w:rsidRPr="00F321F0" w:rsidRDefault="00744A59">
      <w:pPr>
        <w:pStyle w:val="DipnotMetni"/>
        <w:rPr>
          <w:sz w:val="10"/>
          <w:szCs w:val="10"/>
        </w:rPr>
      </w:pPr>
    </w:p>
  </w:footnote>
  <w:footnote w:id="11">
    <w:p w:rsidR="00744A59" w:rsidRDefault="00744A59">
      <w:pPr>
        <w:pStyle w:val="DipnotMetni"/>
      </w:pPr>
      <w:r>
        <w:rPr>
          <w:rStyle w:val="DipnotBavurusu"/>
        </w:rPr>
        <w:footnoteRef/>
      </w:r>
      <w:r>
        <w:t xml:space="preserve"> </w:t>
      </w:r>
      <w:proofErr w:type="gramStart"/>
      <w:r>
        <w:rPr>
          <w:sz w:val="18"/>
          <w:szCs w:val="18"/>
        </w:rPr>
        <w:t>(</w:t>
      </w:r>
      <w:proofErr w:type="spellStart"/>
      <w:proofErr w:type="gramEnd"/>
      <w:r>
        <w:rPr>
          <w:sz w:val="18"/>
          <w:szCs w:val="18"/>
        </w:rPr>
        <w:t>TDV</w:t>
      </w:r>
      <w:proofErr w:type="spellEnd"/>
      <w:r>
        <w:rPr>
          <w:sz w:val="18"/>
          <w:szCs w:val="18"/>
        </w:rPr>
        <w:t xml:space="preserve">. İ. </w:t>
      </w:r>
      <w:proofErr w:type="spellStart"/>
      <w:r>
        <w:rPr>
          <w:sz w:val="18"/>
          <w:szCs w:val="18"/>
        </w:rPr>
        <w:t>Ans</w:t>
      </w:r>
      <w:proofErr w:type="spellEnd"/>
      <w:r>
        <w:rPr>
          <w:sz w:val="18"/>
          <w:szCs w:val="18"/>
        </w:rPr>
        <w:t xml:space="preserve">. </w:t>
      </w:r>
      <w:proofErr w:type="spellStart"/>
      <w:r>
        <w:rPr>
          <w:sz w:val="18"/>
          <w:szCs w:val="18"/>
        </w:rPr>
        <w:t>Mevlid</w:t>
      </w:r>
      <w:proofErr w:type="spellEnd"/>
      <w:r>
        <w:rPr>
          <w:sz w:val="18"/>
          <w:szCs w:val="18"/>
        </w:rPr>
        <w:t xml:space="preserve"> Md. 29/478</w:t>
      </w:r>
      <w:proofErr w:type="gramStart"/>
      <w:r>
        <w:rPr>
          <w:sz w:val="18"/>
          <w:szCs w:val="18"/>
        </w:rPr>
        <w:t>)</w:t>
      </w:r>
      <w:proofErr w:type="gramEnd"/>
    </w:p>
  </w:footnote>
  <w:footnote w:id="12">
    <w:p w:rsidR="00744A59" w:rsidRPr="00091488" w:rsidRDefault="00744A59" w:rsidP="00091488">
      <w:pPr>
        <w:pStyle w:val="DipnotMetni"/>
        <w:jc w:val="both"/>
        <w:rPr>
          <w:sz w:val="18"/>
          <w:szCs w:val="18"/>
        </w:rPr>
      </w:pPr>
      <w:r w:rsidRPr="00F321F0">
        <w:rPr>
          <w:rStyle w:val="DipnotBavurusu"/>
        </w:rPr>
        <w:footnoteRef/>
      </w:r>
      <w:r w:rsidRPr="00F321F0">
        <w:t xml:space="preserve"> </w:t>
      </w:r>
      <w:r>
        <w:rPr>
          <w:sz w:val="18"/>
          <w:szCs w:val="18"/>
        </w:rPr>
        <w:t>(Bakara 2/136)</w:t>
      </w:r>
    </w:p>
    <w:p w:rsidR="00744A59" w:rsidRDefault="00744A59" w:rsidP="00091488">
      <w:pPr>
        <w:pStyle w:val="DipnotMetni"/>
        <w:bidi/>
        <w:jc w:val="both"/>
      </w:pPr>
      <w:r>
        <w:rPr>
          <w:rFonts w:ascii="Traditional Arabic" w:hAnsi="Traditional Arabic" w:cs="Traditional Arabic" w:hint="cs"/>
          <w:b/>
          <w:bCs/>
          <w:rtl/>
        </w:rPr>
        <w:t xml:space="preserve">* </w:t>
      </w:r>
      <w:r w:rsidRPr="00F321F0">
        <w:rPr>
          <w:rFonts w:ascii="Traditional Arabic" w:hAnsi="Traditional Arabic" w:cs="Traditional Arabic"/>
          <w:b/>
          <w:bCs/>
          <w:sz w:val="22"/>
          <w:szCs w:val="22"/>
          <w:rtl/>
        </w:rPr>
        <w:t>لَا نُفَرِّقُ بَيْنَ أَحَدٍ مِنْهُمْ</w:t>
      </w:r>
      <w:r w:rsidRPr="00F321F0">
        <w:rPr>
          <w:rFonts w:ascii="Traditional Arabic" w:hAnsi="Traditional Arabic" w:cs="Traditional Arabic" w:hint="cs"/>
          <w:b/>
          <w:bCs/>
          <w:rtl/>
        </w:rPr>
        <w:t>.</w:t>
      </w:r>
    </w:p>
    <w:p w:rsidR="00744A59" w:rsidRPr="00F321F0" w:rsidRDefault="00744A59" w:rsidP="00091488">
      <w:pPr>
        <w:pStyle w:val="DipnotMetni"/>
        <w:jc w:val="both"/>
      </w:pPr>
      <w:r w:rsidRPr="00F321F0">
        <w:t>“</w:t>
      </w:r>
      <w:r w:rsidRPr="00F321F0">
        <w:rPr>
          <w:b/>
          <w:bCs/>
          <w:i/>
          <w:iCs/>
        </w:rPr>
        <w:t>onlardan hiçbiri arasında fark gözetmeksizin inanırız.</w:t>
      </w:r>
      <w:r w:rsidRPr="00F321F0">
        <w:t>”</w:t>
      </w:r>
    </w:p>
    <w:p w:rsidR="00744A59" w:rsidRPr="00F321F0" w:rsidRDefault="00744A59" w:rsidP="000D58A7">
      <w:pPr>
        <w:pStyle w:val="DipnotMetni"/>
        <w:jc w:val="both"/>
        <w:rPr>
          <w:sz w:val="10"/>
          <w:szCs w:val="10"/>
        </w:rPr>
      </w:pPr>
    </w:p>
  </w:footnote>
  <w:footnote w:id="13">
    <w:p w:rsidR="00744A59" w:rsidRDefault="00744A59" w:rsidP="00091488">
      <w:pPr>
        <w:pStyle w:val="DipnotMetni"/>
        <w:jc w:val="both"/>
      </w:pPr>
      <w:r w:rsidRPr="00F321F0">
        <w:rPr>
          <w:rStyle w:val="DipnotBavurusu"/>
        </w:rPr>
        <w:footnoteRef/>
      </w:r>
      <w:r>
        <w:rPr>
          <w:sz w:val="18"/>
          <w:szCs w:val="18"/>
        </w:rPr>
        <w:t xml:space="preserve"> (Bakara 2/253)</w:t>
      </w:r>
    </w:p>
    <w:p w:rsidR="00744A59" w:rsidRDefault="00744A59" w:rsidP="00091488">
      <w:pPr>
        <w:pStyle w:val="DipnotMetni"/>
        <w:bidi/>
        <w:jc w:val="both"/>
      </w:pPr>
      <w:r w:rsidRPr="00F321F0">
        <w:t xml:space="preserve"> </w:t>
      </w:r>
      <w:r>
        <w:rPr>
          <w:rFonts w:ascii="Traditional Arabic" w:hAnsi="Traditional Arabic" w:cs="Traditional Arabic" w:hint="cs"/>
          <w:b/>
          <w:bCs/>
          <w:rtl/>
        </w:rPr>
        <w:t xml:space="preserve">* </w:t>
      </w:r>
      <w:r w:rsidRPr="00F321F0">
        <w:rPr>
          <w:rFonts w:ascii="Traditional Arabic" w:hAnsi="Traditional Arabic" w:cs="Traditional Arabic"/>
          <w:b/>
          <w:bCs/>
          <w:sz w:val="22"/>
          <w:szCs w:val="22"/>
          <w:rtl/>
        </w:rPr>
        <w:t>تِلْكَ الرُّسُلُ فَضَّلْنَا بَعْضَهُمْ عَلَى بَعْضٍ</w:t>
      </w:r>
      <w:r w:rsidRPr="00F321F0">
        <w:rPr>
          <w:rFonts w:ascii="Traditional Arabic" w:hAnsi="Traditional Arabic" w:cs="Traditional Arabic" w:hint="cs"/>
          <w:b/>
          <w:bCs/>
          <w:rtl/>
        </w:rPr>
        <w:t>.</w:t>
      </w:r>
      <w:r w:rsidRPr="00F321F0">
        <w:t xml:space="preserve">  </w:t>
      </w:r>
    </w:p>
    <w:p w:rsidR="00744A59" w:rsidRPr="00F321F0" w:rsidRDefault="00744A59" w:rsidP="000D58A7">
      <w:pPr>
        <w:pStyle w:val="DipnotMetni"/>
        <w:jc w:val="both"/>
      </w:pPr>
      <w:r w:rsidRPr="00F321F0">
        <w:t>“</w:t>
      </w:r>
      <w:r w:rsidRPr="00F321F0">
        <w:rPr>
          <w:b/>
          <w:bCs/>
          <w:i/>
          <w:iCs/>
        </w:rPr>
        <w:t>Peygamberlerin bir kısmını diğerlerinden üstün kıldık</w:t>
      </w:r>
      <w:r w:rsidRPr="00F321F0">
        <w:t>.”</w:t>
      </w:r>
    </w:p>
  </w:footnote>
  <w:footnote w:id="14">
    <w:p w:rsidR="00744A59" w:rsidRPr="000D5502" w:rsidRDefault="00744A59" w:rsidP="000D5502">
      <w:pPr>
        <w:pStyle w:val="DipnotMetni"/>
        <w:jc w:val="both"/>
        <w:rPr>
          <w:sz w:val="18"/>
          <w:szCs w:val="18"/>
        </w:rPr>
      </w:pPr>
      <w:r>
        <w:rPr>
          <w:rStyle w:val="DipnotBavurusu"/>
        </w:rPr>
        <w:footnoteRef/>
      </w:r>
      <w:r>
        <w:t xml:space="preserve"> </w:t>
      </w:r>
      <w:r>
        <w:rPr>
          <w:sz w:val="18"/>
          <w:szCs w:val="18"/>
        </w:rPr>
        <w:t>(</w:t>
      </w:r>
      <w:proofErr w:type="spellStart"/>
      <w:r>
        <w:rPr>
          <w:sz w:val="18"/>
          <w:szCs w:val="18"/>
        </w:rPr>
        <w:t>Mevlid</w:t>
      </w:r>
      <w:proofErr w:type="spellEnd"/>
      <w:r>
        <w:rPr>
          <w:sz w:val="18"/>
          <w:szCs w:val="18"/>
        </w:rPr>
        <w:t xml:space="preserve">-i Şerif </w:t>
      </w:r>
      <w:r>
        <w:rPr>
          <w:i/>
          <w:iCs/>
          <w:sz w:val="18"/>
          <w:szCs w:val="18"/>
        </w:rPr>
        <w:t>(</w:t>
      </w:r>
      <w:proofErr w:type="spellStart"/>
      <w:r>
        <w:rPr>
          <w:i/>
          <w:iCs/>
          <w:sz w:val="18"/>
          <w:szCs w:val="18"/>
        </w:rPr>
        <w:t>Vesiletü’n</w:t>
      </w:r>
      <w:proofErr w:type="spellEnd"/>
      <w:r>
        <w:rPr>
          <w:i/>
          <w:iCs/>
          <w:sz w:val="18"/>
          <w:szCs w:val="18"/>
        </w:rPr>
        <w:t>-Necat), s, 16</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58218"/>
      <w:docPartObj>
        <w:docPartGallery w:val="Page Numbers (Top of Page)"/>
        <w:docPartUnique/>
      </w:docPartObj>
    </w:sdtPr>
    <w:sdtContent>
      <w:p w:rsidR="00744A59" w:rsidRDefault="00744A59">
        <w:pPr>
          <w:pStyle w:val="stbilgi"/>
          <w:jc w:val="center"/>
        </w:pPr>
        <w:r>
          <w:fldChar w:fldCharType="begin"/>
        </w:r>
        <w:r>
          <w:instrText>PAGE   \* MERGEFORMAT</w:instrText>
        </w:r>
        <w:r>
          <w:fldChar w:fldCharType="separate"/>
        </w:r>
        <w:r w:rsidR="0091781A">
          <w:rPr>
            <w:noProof/>
          </w:rPr>
          <w:t>1</w:t>
        </w:r>
        <w:r>
          <w:fldChar w:fldCharType="end"/>
        </w:r>
      </w:p>
    </w:sdtContent>
  </w:sdt>
  <w:p w:rsidR="00744A59" w:rsidRDefault="00744A5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7CB7"/>
    <w:rsid w:val="00013C89"/>
    <w:rsid w:val="00015E49"/>
    <w:rsid w:val="00032628"/>
    <w:rsid w:val="000506F8"/>
    <w:rsid w:val="00057F2F"/>
    <w:rsid w:val="0006051E"/>
    <w:rsid w:val="00060596"/>
    <w:rsid w:val="00087681"/>
    <w:rsid w:val="00091488"/>
    <w:rsid w:val="000A0869"/>
    <w:rsid w:val="000B4B6A"/>
    <w:rsid w:val="000D5502"/>
    <w:rsid w:val="000D58A7"/>
    <w:rsid w:val="000D5C36"/>
    <w:rsid w:val="000D6665"/>
    <w:rsid w:val="000E2099"/>
    <w:rsid w:val="000E5217"/>
    <w:rsid w:val="000E5921"/>
    <w:rsid w:val="0011382F"/>
    <w:rsid w:val="001148F7"/>
    <w:rsid w:val="0011678D"/>
    <w:rsid w:val="00121CE7"/>
    <w:rsid w:val="00121EEB"/>
    <w:rsid w:val="00130546"/>
    <w:rsid w:val="00133F28"/>
    <w:rsid w:val="00147281"/>
    <w:rsid w:val="00151AD7"/>
    <w:rsid w:val="001617C6"/>
    <w:rsid w:val="001C42E3"/>
    <w:rsid w:val="001F0F55"/>
    <w:rsid w:val="001F15FD"/>
    <w:rsid w:val="00242831"/>
    <w:rsid w:val="002B0F89"/>
    <w:rsid w:val="002B3245"/>
    <w:rsid w:val="002B40E8"/>
    <w:rsid w:val="002B4778"/>
    <w:rsid w:val="002C31E0"/>
    <w:rsid w:val="002C3D2B"/>
    <w:rsid w:val="002C3E2C"/>
    <w:rsid w:val="002C4671"/>
    <w:rsid w:val="002C58BA"/>
    <w:rsid w:val="002D4E05"/>
    <w:rsid w:val="002F30B8"/>
    <w:rsid w:val="00303AC4"/>
    <w:rsid w:val="003151F7"/>
    <w:rsid w:val="00331DF5"/>
    <w:rsid w:val="0033437F"/>
    <w:rsid w:val="0034640E"/>
    <w:rsid w:val="00360E44"/>
    <w:rsid w:val="0037054F"/>
    <w:rsid w:val="00371320"/>
    <w:rsid w:val="003779A6"/>
    <w:rsid w:val="00380D10"/>
    <w:rsid w:val="00391235"/>
    <w:rsid w:val="00393127"/>
    <w:rsid w:val="003A1771"/>
    <w:rsid w:val="003A3FD3"/>
    <w:rsid w:val="003A45EB"/>
    <w:rsid w:val="003A7336"/>
    <w:rsid w:val="003B7B16"/>
    <w:rsid w:val="003C1E5E"/>
    <w:rsid w:val="003C7918"/>
    <w:rsid w:val="003D5C7D"/>
    <w:rsid w:val="003D683F"/>
    <w:rsid w:val="003D743E"/>
    <w:rsid w:val="003E2071"/>
    <w:rsid w:val="003E34E8"/>
    <w:rsid w:val="00411895"/>
    <w:rsid w:val="00416632"/>
    <w:rsid w:val="0047422F"/>
    <w:rsid w:val="004872D6"/>
    <w:rsid w:val="0049773E"/>
    <w:rsid w:val="00497EE7"/>
    <w:rsid w:val="004A78D6"/>
    <w:rsid w:val="004C7CCE"/>
    <w:rsid w:val="004F16BF"/>
    <w:rsid w:val="004F6804"/>
    <w:rsid w:val="004F7A47"/>
    <w:rsid w:val="00527320"/>
    <w:rsid w:val="005317B8"/>
    <w:rsid w:val="00541FC0"/>
    <w:rsid w:val="00556FE1"/>
    <w:rsid w:val="00574321"/>
    <w:rsid w:val="00583747"/>
    <w:rsid w:val="00586C87"/>
    <w:rsid w:val="005A0A51"/>
    <w:rsid w:val="005B1CAE"/>
    <w:rsid w:val="005E6288"/>
    <w:rsid w:val="005F3172"/>
    <w:rsid w:val="00613925"/>
    <w:rsid w:val="00626709"/>
    <w:rsid w:val="00630BDF"/>
    <w:rsid w:val="006312FA"/>
    <w:rsid w:val="00633F29"/>
    <w:rsid w:val="00670C1E"/>
    <w:rsid w:val="00673B07"/>
    <w:rsid w:val="006812AE"/>
    <w:rsid w:val="00682BF6"/>
    <w:rsid w:val="0069741B"/>
    <w:rsid w:val="00697675"/>
    <w:rsid w:val="006A27F8"/>
    <w:rsid w:val="006B4266"/>
    <w:rsid w:val="006D58FD"/>
    <w:rsid w:val="006E183E"/>
    <w:rsid w:val="006F72C7"/>
    <w:rsid w:val="00712F9A"/>
    <w:rsid w:val="00737E17"/>
    <w:rsid w:val="00744A59"/>
    <w:rsid w:val="00753242"/>
    <w:rsid w:val="007A4A2C"/>
    <w:rsid w:val="007A6D96"/>
    <w:rsid w:val="007B69B9"/>
    <w:rsid w:val="007D3FE4"/>
    <w:rsid w:val="00824B25"/>
    <w:rsid w:val="00831E53"/>
    <w:rsid w:val="00860F85"/>
    <w:rsid w:val="00861D3A"/>
    <w:rsid w:val="00866E65"/>
    <w:rsid w:val="00872593"/>
    <w:rsid w:val="008758CE"/>
    <w:rsid w:val="00891A1C"/>
    <w:rsid w:val="008B41BA"/>
    <w:rsid w:val="008D2DBB"/>
    <w:rsid w:val="008D35FA"/>
    <w:rsid w:val="008D6568"/>
    <w:rsid w:val="008E63F9"/>
    <w:rsid w:val="008E7894"/>
    <w:rsid w:val="008F3EC2"/>
    <w:rsid w:val="00911CA8"/>
    <w:rsid w:val="009156C8"/>
    <w:rsid w:val="0091781A"/>
    <w:rsid w:val="00932601"/>
    <w:rsid w:val="00940D89"/>
    <w:rsid w:val="0094707E"/>
    <w:rsid w:val="00963AFA"/>
    <w:rsid w:val="00985CC0"/>
    <w:rsid w:val="009A34F1"/>
    <w:rsid w:val="009C1102"/>
    <w:rsid w:val="00A00BD7"/>
    <w:rsid w:val="00A04305"/>
    <w:rsid w:val="00A15900"/>
    <w:rsid w:val="00A20260"/>
    <w:rsid w:val="00A61F57"/>
    <w:rsid w:val="00A85263"/>
    <w:rsid w:val="00A97229"/>
    <w:rsid w:val="00AB1087"/>
    <w:rsid w:val="00AD5F3A"/>
    <w:rsid w:val="00AD7F09"/>
    <w:rsid w:val="00AE431C"/>
    <w:rsid w:val="00B115DE"/>
    <w:rsid w:val="00B13E16"/>
    <w:rsid w:val="00B67134"/>
    <w:rsid w:val="00B76919"/>
    <w:rsid w:val="00BB0B7B"/>
    <w:rsid w:val="00BB147A"/>
    <w:rsid w:val="00BB7E1C"/>
    <w:rsid w:val="00BD243E"/>
    <w:rsid w:val="00BD7F3E"/>
    <w:rsid w:val="00BE307C"/>
    <w:rsid w:val="00BF777A"/>
    <w:rsid w:val="00C10443"/>
    <w:rsid w:val="00C15B05"/>
    <w:rsid w:val="00C233CD"/>
    <w:rsid w:val="00C47CB7"/>
    <w:rsid w:val="00C53684"/>
    <w:rsid w:val="00C56904"/>
    <w:rsid w:val="00C87228"/>
    <w:rsid w:val="00C931DE"/>
    <w:rsid w:val="00CC04BD"/>
    <w:rsid w:val="00CC6B2D"/>
    <w:rsid w:val="00CE0DB1"/>
    <w:rsid w:val="00CE591B"/>
    <w:rsid w:val="00D120DE"/>
    <w:rsid w:val="00D246A2"/>
    <w:rsid w:val="00D32249"/>
    <w:rsid w:val="00DC0CC9"/>
    <w:rsid w:val="00DD5DC4"/>
    <w:rsid w:val="00DE48D8"/>
    <w:rsid w:val="00DF3B05"/>
    <w:rsid w:val="00DF6543"/>
    <w:rsid w:val="00DF7FF2"/>
    <w:rsid w:val="00E23E72"/>
    <w:rsid w:val="00E41755"/>
    <w:rsid w:val="00E45E3E"/>
    <w:rsid w:val="00E70004"/>
    <w:rsid w:val="00EB1C92"/>
    <w:rsid w:val="00EE2958"/>
    <w:rsid w:val="00EF7CA3"/>
    <w:rsid w:val="00F073AA"/>
    <w:rsid w:val="00F24501"/>
    <w:rsid w:val="00F321F0"/>
    <w:rsid w:val="00F32A86"/>
    <w:rsid w:val="00F43D9C"/>
    <w:rsid w:val="00F54FF2"/>
    <w:rsid w:val="00F71A6F"/>
    <w:rsid w:val="00F730FB"/>
    <w:rsid w:val="00FB0C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A17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1771"/>
    <w:rPr>
      <w:sz w:val="20"/>
      <w:szCs w:val="20"/>
    </w:rPr>
  </w:style>
  <w:style w:type="character" w:styleId="DipnotBavurusu">
    <w:name w:val="footnote reference"/>
    <w:basedOn w:val="VarsaylanParagrafYazTipi"/>
    <w:uiPriority w:val="99"/>
    <w:semiHidden/>
    <w:unhideWhenUsed/>
    <w:rsid w:val="003A1771"/>
    <w:rPr>
      <w:vertAlign w:val="superscript"/>
    </w:rPr>
  </w:style>
  <w:style w:type="paragraph" w:styleId="stbilgi">
    <w:name w:val="header"/>
    <w:basedOn w:val="Normal"/>
    <w:link w:val="stbilgiChar"/>
    <w:uiPriority w:val="99"/>
    <w:unhideWhenUsed/>
    <w:rsid w:val="003D683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D683F"/>
  </w:style>
  <w:style w:type="paragraph" w:styleId="Altbilgi">
    <w:name w:val="footer"/>
    <w:basedOn w:val="Normal"/>
    <w:link w:val="AltbilgiChar"/>
    <w:uiPriority w:val="99"/>
    <w:unhideWhenUsed/>
    <w:rsid w:val="003D683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D683F"/>
  </w:style>
  <w:style w:type="paragraph" w:styleId="ListeParagraf">
    <w:name w:val="List Paragraph"/>
    <w:basedOn w:val="Normal"/>
    <w:uiPriority w:val="34"/>
    <w:qFormat/>
    <w:rsid w:val="008E7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A17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1771"/>
    <w:rPr>
      <w:sz w:val="20"/>
      <w:szCs w:val="20"/>
    </w:rPr>
  </w:style>
  <w:style w:type="character" w:styleId="DipnotBavurusu">
    <w:name w:val="footnote reference"/>
    <w:basedOn w:val="VarsaylanParagrafYazTipi"/>
    <w:uiPriority w:val="99"/>
    <w:semiHidden/>
    <w:unhideWhenUsed/>
    <w:rsid w:val="003A1771"/>
    <w:rPr>
      <w:vertAlign w:val="superscript"/>
    </w:rPr>
  </w:style>
  <w:style w:type="paragraph" w:styleId="stbilgi">
    <w:name w:val="header"/>
    <w:basedOn w:val="Normal"/>
    <w:link w:val="stbilgiChar"/>
    <w:uiPriority w:val="99"/>
    <w:unhideWhenUsed/>
    <w:rsid w:val="003D683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D683F"/>
  </w:style>
  <w:style w:type="paragraph" w:styleId="Altbilgi">
    <w:name w:val="footer"/>
    <w:basedOn w:val="Normal"/>
    <w:link w:val="AltbilgiChar"/>
    <w:uiPriority w:val="99"/>
    <w:unhideWhenUsed/>
    <w:rsid w:val="003D683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D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7129-F4FD-4D01-8B5F-2A74F06A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4</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30</cp:revision>
  <dcterms:created xsi:type="dcterms:W3CDTF">2017-08-02T19:21:00Z</dcterms:created>
  <dcterms:modified xsi:type="dcterms:W3CDTF">2020-10-26T06:53:00Z</dcterms:modified>
</cp:coreProperties>
</file>